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09" w:rsidRPr="007A5380" w:rsidRDefault="00B27409" w:rsidP="00B27409">
      <w:pPr>
        <w:jc w:val="center"/>
        <w:rPr>
          <w:rFonts w:ascii="Times New Roman" w:eastAsia="Times New Roman" w:hAnsi="Times New Roman"/>
          <w:sz w:val="28"/>
          <w:szCs w:val="28"/>
          <w:lang w:eastAsia="ar-SA"/>
        </w:rPr>
      </w:pPr>
      <w:r w:rsidRPr="007A5380">
        <w:rPr>
          <w:rFonts w:ascii="Times New Roman" w:eastAsia="Times New Roman" w:hAnsi="Times New Roman"/>
          <w:sz w:val="28"/>
          <w:szCs w:val="28"/>
          <w:lang w:eastAsia="ar-SA"/>
        </w:rPr>
        <w:t xml:space="preserve">  </w:t>
      </w:r>
      <w:r w:rsidR="00906E01" w:rsidRPr="007A5380">
        <w:rPr>
          <w:rFonts w:ascii="Times New Roman" w:eastAsia="Times New Roman" w:hAnsi="Times New Roman"/>
          <w:sz w:val="28"/>
          <w:szCs w:val="28"/>
          <w:lang w:eastAsia="ar-SA"/>
        </w:rPr>
        <w:t xml:space="preserve">                                                                                                 </w:t>
      </w:r>
    </w:p>
    <w:p w:rsidR="00B27409" w:rsidRDefault="00FC4474" w:rsidP="00B27409">
      <w:pPr>
        <w:pStyle w:val="a5"/>
        <w:jc w:val="center"/>
        <w:rPr>
          <w:rFonts w:ascii="Times New Roman" w:hAnsi="Times New Roman"/>
          <w:sz w:val="28"/>
          <w:szCs w:val="28"/>
        </w:rPr>
      </w:pPr>
      <w:r>
        <w:rPr>
          <w:noProof/>
          <w:lang w:eastAsia="ru-RU"/>
        </w:rPr>
        <w:drawing>
          <wp:inline distT="0" distB="0" distL="0" distR="0" wp14:anchorId="081833C1" wp14:editId="238633A1">
            <wp:extent cx="569595" cy="65532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9595" cy="655320"/>
                    </a:xfrm>
                    <a:prstGeom prst="rect">
                      <a:avLst/>
                    </a:prstGeom>
                    <a:solidFill>
                      <a:srgbClr val="FFFFFF"/>
                    </a:solidFill>
                    <a:ln w="9525">
                      <a:noFill/>
                      <a:miter lim="800000"/>
                      <a:headEnd/>
                      <a:tailEnd/>
                    </a:ln>
                  </pic:spPr>
                </pic:pic>
              </a:graphicData>
            </a:graphic>
          </wp:inline>
        </w:drawing>
      </w:r>
      <w:r w:rsidR="00B27409">
        <w:rPr>
          <w:noProof/>
          <w:lang w:eastAsia="ru-RU"/>
        </w:rPr>
        <w:t xml:space="preserve">            </w:t>
      </w:r>
    </w:p>
    <w:p w:rsidR="00B27409" w:rsidRPr="002F4AF8" w:rsidRDefault="00B27409" w:rsidP="00B27409">
      <w:pPr>
        <w:pStyle w:val="a5"/>
        <w:jc w:val="center"/>
        <w:rPr>
          <w:rFonts w:ascii="Times New Roman" w:hAnsi="Times New Roman"/>
          <w:b/>
          <w:sz w:val="26"/>
          <w:szCs w:val="26"/>
        </w:rPr>
      </w:pPr>
      <w:r w:rsidRPr="002F4AF8">
        <w:rPr>
          <w:rFonts w:ascii="Times New Roman" w:hAnsi="Times New Roman"/>
          <w:b/>
          <w:sz w:val="26"/>
          <w:szCs w:val="26"/>
        </w:rPr>
        <w:t>АДМИНИСТРАЦИЯ</w:t>
      </w:r>
    </w:p>
    <w:p w:rsidR="00B27409" w:rsidRPr="002F4AF8" w:rsidRDefault="00B27409" w:rsidP="00B27409">
      <w:pPr>
        <w:pStyle w:val="a5"/>
        <w:jc w:val="center"/>
        <w:rPr>
          <w:rFonts w:ascii="Times New Roman" w:hAnsi="Times New Roman"/>
          <w:b/>
          <w:sz w:val="26"/>
          <w:szCs w:val="26"/>
        </w:rPr>
      </w:pPr>
      <w:r w:rsidRPr="002F4AF8">
        <w:rPr>
          <w:rFonts w:ascii="Times New Roman" w:hAnsi="Times New Roman"/>
          <w:b/>
          <w:sz w:val="26"/>
          <w:szCs w:val="26"/>
        </w:rPr>
        <w:t>НОВОКРАСНЯНСКОГО МУНИЦИПАЛЬНОГО ОБРАЗОВАНИЯ</w:t>
      </w:r>
    </w:p>
    <w:p w:rsidR="00B27409" w:rsidRPr="002F4AF8" w:rsidRDefault="00B27409" w:rsidP="00B27409">
      <w:pPr>
        <w:pStyle w:val="a5"/>
        <w:jc w:val="center"/>
        <w:rPr>
          <w:rFonts w:ascii="Times New Roman" w:hAnsi="Times New Roman"/>
          <w:b/>
          <w:sz w:val="26"/>
          <w:szCs w:val="26"/>
        </w:rPr>
      </w:pPr>
      <w:r w:rsidRPr="002F4AF8">
        <w:rPr>
          <w:rFonts w:ascii="Times New Roman" w:hAnsi="Times New Roman"/>
          <w:b/>
          <w:sz w:val="26"/>
          <w:szCs w:val="26"/>
        </w:rPr>
        <w:t>ЕРШОВСКОГО РАЙОНА САРАТОВСКОЙ ОБЛАСТИ</w:t>
      </w:r>
    </w:p>
    <w:p w:rsidR="00B27409" w:rsidRPr="002F4AF8" w:rsidRDefault="00B27409" w:rsidP="00B27409">
      <w:pPr>
        <w:pStyle w:val="a3"/>
        <w:spacing w:line="200" w:lineRule="atLeast"/>
        <w:jc w:val="center"/>
        <w:rPr>
          <w:b/>
          <w:sz w:val="26"/>
          <w:szCs w:val="26"/>
        </w:rPr>
      </w:pPr>
    </w:p>
    <w:p w:rsidR="0003507D" w:rsidRDefault="0003507D" w:rsidP="00B27409">
      <w:pPr>
        <w:pStyle w:val="1"/>
        <w:widowControl/>
        <w:spacing w:before="0" w:after="0" w:line="200" w:lineRule="atLeast"/>
        <w:ind w:left="432"/>
        <w:jc w:val="center"/>
        <w:rPr>
          <w:rFonts w:ascii="Times New Roman" w:hAnsi="Times New Roman"/>
          <w:sz w:val="26"/>
          <w:szCs w:val="26"/>
        </w:rPr>
      </w:pPr>
    </w:p>
    <w:p w:rsidR="00B27409" w:rsidRPr="002F4AF8" w:rsidRDefault="00B27409" w:rsidP="00B27409">
      <w:pPr>
        <w:pStyle w:val="1"/>
        <w:widowControl/>
        <w:spacing w:before="0" w:after="0" w:line="200" w:lineRule="atLeast"/>
        <w:ind w:left="432"/>
        <w:jc w:val="center"/>
        <w:rPr>
          <w:rFonts w:ascii="Times New Roman" w:hAnsi="Times New Roman"/>
          <w:sz w:val="26"/>
          <w:szCs w:val="26"/>
        </w:rPr>
      </w:pPr>
      <w:r w:rsidRPr="002F4AF8">
        <w:rPr>
          <w:rFonts w:ascii="Times New Roman" w:hAnsi="Times New Roman"/>
          <w:sz w:val="26"/>
          <w:szCs w:val="26"/>
        </w:rPr>
        <w:t>ПОСТАНОВЛЕНИЕ</w:t>
      </w:r>
    </w:p>
    <w:p w:rsidR="00B27409" w:rsidRPr="002F4AF8" w:rsidRDefault="00B27409" w:rsidP="00B27409">
      <w:pPr>
        <w:rPr>
          <w:rFonts w:ascii="Times New Roman" w:hAnsi="Times New Roman" w:cs="Tahoma"/>
          <w:sz w:val="26"/>
          <w:szCs w:val="26"/>
        </w:rPr>
      </w:pPr>
    </w:p>
    <w:p w:rsidR="00FC4474" w:rsidRDefault="00B27409" w:rsidP="00FC4474">
      <w:pPr>
        <w:rPr>
          <w:rFonts w:ascii="Times New Roman" w:hAnsi="Times New Roman" w:cs="Tahoma"/>
          <w:sz w:val="26"/>
          <w:szCs w:val="26"/>
        </w:rPr>
      </w:pPr>
      <w:r w:rsidRPr="002F4AF8">
        <w:rPr>
          <w:rFonts w:ascii="Times New Roman" w:hAnsi="Times New Roman" w:cs="Tahoma"/>
          <w:sz w:val="26"/>
          <w:szCs w:val="26"/>
        </w:rPr>
        <w:t xml:space="preserve">       </w:t>
      </w:r>
    </w:p>
    <w:p w:rsidR="0003507D" w:rsidRDefault="00FC4474" w:rsidP="00FC4474">
      <w:pPr>
        <w:rPr>
          <w:rFonts w:ascii="Times New Roman" w:hAnsi="Times New Roman" w:cs="Tahoma"/>
          <w:sz w:val="26"/>
          <w:szCs w:val="26"/>
        </w:rPr>
      </w:pPr>
      <w:r>
        <w:rPr>
          <w:rFonts w:ascii="Times New Roman" w:hAnsi="Times New Roman" w:cs="Tahoma"/>
          <w:sz w:val="26"/>
          <w:szCs w:val="26"/>
        </w:rPr>
        <w:t xml:space="preserve">        </w:t>
      </w:r>
    </w:p>
    <w:p w:rsidR="00B27409" w:rsidRPr="00FC4474" w:rsidRDefault="0003507D" w:rsidP="00FC4474">
      <w:pPr>
        <w:rPr>
          <w:rFonts w:ascii="Times New Roman" w:hAnsi="Times New Roman" w:cs="Tahoma"/>
          <w:b/>
          <w:sz w:val="26"/>
          <w:szCs w:val="26"/>
        </w:rPr>
      </w:pPr>
      <w:r>
        <w:rPr>
          <w:rFonts w:ascii="Times New Roman" w:hAnsi="Times New Roman" w:cs="Tahoma"/>
          <w:sz w:val="26"/>
          <w:szCs w:val="26"/>
        </w:rPr>
        <w:t xml:space="preserve"> </w:t>
      </w:r>
      <w:r w:rsidR="00B27409" w:rsidRPr="002F4AF8">
        <w:rPr>
          <w:rFonts w:ascii="Times New Roman" w:hAnsi="Times New Roman" w:cs="Tahoma"/>
          <w:sz w:val="26"/>
          <w:szCs w:val="26"/>
        </w:rPr>
        <w:t xml:space="preserve"> </w:t>
      </w:r>
      <w:r w:rsidR="007A5380">
        <w:rPr>
          <w:rFonts w:ascii="Times New Roman" w:hAnsi="Times New Roman" w:cs="Tahoma"/>
          <w:b/>
          <w:sz w:val="26"/>
          <w:szCs w:val="26"/>
        </w:rPr>
        <w:t xml:space="preserve">от  </w:t>
      </w:r>
      <w:r>
        <w:rPr>
          <w:rFonts w:ascii="Times New Roman" w:hAnsi="Times New Roman" w:cs="Tahoma"/>
          <w:b/>
          <w:sz w:val="26"/>
          <w:szCs w:val="26"/>
        </w:rPr>
        <w:t>01.02</w:t>
      </w:r>
      <w:r w:rsidR="002E5A5F">
        <w:rPr>
          <w:rFonts w:ascii="Times New Roman" w:hAnsi="Times New Roman" w:cs="Tahoma"/>
          <w:b/>
          <w:sz w:val="26"/>
          <w:szCs w:val="26"/>
        </w:rPr>
        <w:t>.</w:t>
      </w:r>
      <w:r w:rsidR="00006126">
        <w:rPr>
          <w:rFonts w:ascii="Times New Roman" w:hAnsi="Times New Roman" w:cs="Tahoma"/>
          <w:b/>
          <w:sz w:val="26"/>
          <w:szCs w:val="26"/>
        </w:rPr>
        <w:t>2022</w:t>
      </w:r>
      <w:r w:rsidR="00B27409" w:rsidRPr="00211F18">
        <w:rPr>
          <w:rFonts w:ascii="Times New Roman" w:hAnsi="Times New Roman" w:cs="Tahoma"/>
          <w:b/>
          <w:sz w:val="26"/>
          <w:szCs w:val="26"/>
        </w:rPr>
        <w:t xml:space="preserve">  года                                                                   </w:t>
      </w:r>
      <w:r>
        <w:rPr>
          <w:rFonts w:ascii="Times New Roman" w:hAnsi="Times New Roman" w:cs="Tahoma"/>
          <w:b/>
          <w:sz w:val="26"/>
          <w:szCs w:val="26"/>
        </w:rPr>
        <w:t>№4</w:t>
      </w:r>
      <w:r w:rsidR="00B27409" w:rsidRPr="00211F18">
        <w:rPr>
          <w:rFonts w:ascii="Times New Roman" w:hAnsi="Times New Roman" w:cs="Tahoma"/>
          <w:b/>
          <w:sz w:val="26"/>
          <w:szCs w:val="26"/>
        </w:rPr>
        <w:t xml:space="preserve">                                                                </w:t>
      </w:r>
    </w:p>
    <w:p w:rsidR="0003507D" w:rsidRDefault="0003507D" w:rsidP="00E11BE4">
      <w:pPr>
        <w:ind w:left="567"/>
        <w:contextualSpacing/>
        <w:rPr>
          <w:rFonts w:ascii="Times New Roman" w:hAnsi="Times New Roman" w:cs="Tahoma"/>
          <w:b/>
          <w:sz w:val="26"/>
          <w:szCs w:val="26"/>
        </w:rPr>
      </w:pPr>
    </w:p>
    <w:p w:rsidR="00B27409" w:rsidRPr="00211F18" w:rsidRDefault="00B27409" w:rsidP="00E11BE4">
      <w:pPr>
        <w:ind w:left="567"/>
        <w:contextualSpacing/>
        <w:rPr>
          <w:rFonts w:ascii="Times New Roman" w:hAnsi="Times New Roman" w:cs="Tahoma"/>
          <w:b/>
          <w:sz w:val="26"/>
          <w:szCs w:val="26"/>
        </w:rPr>
      </w:pPr>
      <w:r w:rsidRPr="00211F18">
        <w:rPr>
          <w:rFonts w:ascii="Times New Roman" w:hAnsi="Times New Roman" w:cs="Tahoma"/>
          <w:b/>
          <w:sz w:val="26"/>
          <w:szCs w:val="26"/>
        </w:rPr>
        <w:t>О   внесении   изменений   в   постановление</w:t>
      </w:r>
    </w:p>
    <w:p w:rsidR="00B27409" w:rsidRPr="00211F18" w:rsidRDefault="00B27409" w:rsidP="00E11BE4">
      <w:pPr>
        <w:ind w:left="567"/>
        <w:contextualSpacing/>
        <w:rPr>
          <w:rFonts w:ascii="Times New Roman" w:hAnsi="Times New Roman" w:cs="Tahoma"/>
          <w:b/>
          <w:sz w:val="26"/>
          <w:szCs w:val="26"/>
        </w:rPr>
      </w:pPr>
      <w:r w:rsidRPr="00211F18">
        <w:rPr>
          <w:rFonts w:ascii="Times New Roman" w:hAnsi="Times New Roman" w:cs="Tahoma"/>
          <w:b/>
          <w:sz w:val="26"/>
          <w:szCs w:val="26"/>
        </w:rPr>
        <w:t xml:space="preserve"> администрации Новокраснянского</w:t>
      </w:r>
    </w:p>
    <w:p w:rsidR="00B27409" w:rsidRPr="00211F18" w:rsidRDefault="00B27409" w:rsidP="00E11BE4">
      <w:pPr>
        <w:ind w:left="567"/>
        <w:contextualSpacing/>
        <w:rPr>
          <w:rFonts w:ascii="Times New Roman" w:hAnsi="Times New Roman" w:cs="Tahoma"/>
          <w:b/>
          <w:sz w:val="26"/>
          <w:szCs w:val="26"/>
        </w:rPr>
      </w:pPr>
      <w:r w:rsidRPr="00211F18">
        <w:rPr>
          <w:rFonts w:ascii="Times New Roman" w:hAnsi="Times New Roman" w:cs="Tahoma"/>
          <w:b/>
          <w:sz w:val="26"/>
          <w:szCs w:val="26"/>
        </w:rPr>
        <w:t xml:space="preserve">муниципального  образования  </w:t>
      </w:r>
      <w:r w:rsidR="00F50121">
        <w:rPr>
          <w:rFonts w:ascii="Times New Roman" w:hAnsi="Times New Roman" w:cs="Tahoma"/>
          <w:b/>
          <w:sz w:val="26"/>
          <w:szCs w:val="26"/>
        </w:rPr>
        <w:t>от 23.01.2018 г. №1</w:t>
      </w:r>
    </w:p>
    <w:p w:rsidR="00B27409" w:rsidRPr="00211F18" w:rsidRDefault="00B27409" w:rsidP="00E11BE4">
      <w:pPr>
        <w:ind w:left="567"/>
        <w:contextualSpacing/>
        <w:rPr>
          <w:rFonts w:ascii="Times New Roman" w:hAnsi="Times New Roman" w:cs="Tahoma"/>
          <w:b/>
          <w:sz w:val="26"/>
          <w:szCs w:val="26"/>
        </w:rPr>
      </w:pPr>
      <w:r w:rsidRPr="00211F18">
        <w:rPr>
          <w:rFonts w:ascii="Times New Roman" w:hAnsi="Times New Roman" w:cs="Tahoma"/>
          <w:b/>
          <w:sz w:val="26"/>
          <w:szCs w:val="26"/>
        </w:rPr>
        <w:t>«О</w:t>
      </w:r>
      <w:r>
        <w:rPr>
          <w:rFonts w:ascii="Times New Roman" w:hAnsi="Times New Roman" w:cs="Tahoma"/>
          <w:b/>
          <w:sz w:val="26"/>
          <w:szCs w:val="26"/>
        </w:rPr>
        <w:t>б утверждении</w:t>
      </w:r>
      <w:r w:rsidRPr="00211F18">
        <w:rPr>
          <w:rFonts w:ascii="Times New Roman" w:hAnsi="Times New Roman" w:cs="Tahoma"/>
          <w:b/>
          <w:sz w:val="26"/>
          <w:szCs w:val="26"/>
        </w:rPr>
        <w:t xml:space="preserve">   стоимости   услуг, предоставляемых</w:t>
      </w:r>
    </w:p>
    <w:p w:rsidR="00B27409" w:rsidRPr="00211F18" w:rsidRDefault="00B27409" w:rsidP="00E11BE4">
      <w:pPr>
        <w:ind w:left="567"/>
        <w:contextualSpacing/>
        <w:rPr>
          <w:rFonts w:ascii="Times New Roman" w:hAnsi="Times New Roman" w:cs="Tahoma"/>
          <w:b/>
          <w:sz w:val="26"/>
          <w:szCs w:val="26"/>
        </w:rPr>
      </w:pPr>
      <w:r w:rsidRPr="00211F18">
        <w:rPr>
          <w:rFonts w:ascii="Times New Roman" w:hAnsi="Times New Roman" w:cs="Tahoma"/>
          <w:b/>
          <w:sz w:val="26"/>
          <w:szCs w:val="26"/>
        </w:rPr>
        <w:t xml:space="preserve"> согласно гарантированному перечню услуг</w:t>
      </w:r>
    </w:p>
    <w:p w:rsidR="00B27409" w:rsidRPr="00211F18" w:rsidRDefault="00B27409" w:rsidP="00E11BE4">
      <w:pPr>
        <w:ind w:left="567"/>
        <w:contextualSpacing/>
        <w:rPr>
          <w:rFonts w:ascii="Times New Roman" w:hAnsi="Times New Roman" w:cs="Tahoma"/>
          <w:b/>
          <w:sz w:val="26"/>
          <w:szCs w:val="26"/>
        </w:rPr>
      </w:pPr>
      <w:r w:rsidRPr="00211F18">
        <w:rPr>
          <w:rFonts w:ascii="Times New Roman" w:hAnsi="Times New Roman" w:cs="Tahoma"/>
          <w:b/>
          <w:sz w:val="26"/>
          <w:szCs w:val="26"/>
        </w:rPr>
        <w:t xml:space="preserve"> по погребению умерших (погибших)</w:t>
      </w:r>
    </w:p>
    <w:p w:rsidR="00B27409" w:rsidRPr="002F4AF8" w:rsidRDefault="00B27409" w:rsidP="00B27409">
      <w:pPr>
        <w:ind w:left="567"/>
        <w:jc w:val="both"/>
        <w:rPr>
          <w:rFonts w:ascii="Times New Roman" w:hAnsi="Times New Roman" w:cs="Tahoma"/>
          <w:sz w:val="26"/>
          <w:szCs w:val="26"/>
        </w:rPr>
      </w:pPr>
    </w:p>
    <w:p w:rsidR="00B27409" w:rsidRPr="002F4AF8" w:rsidRDefault="00B27409" w:rsidP="00B27409">
      <w:pPr>
        <w:tabs>
          <w:tab w:val="left" w:pos="480"/>
        </w:tabs>
        <w:spacing w:line="240" w:lineRule="atLeast"/>
        <w:ind w:left="567"/>
        <w:rPr>
          <w:rFonts w:ascii="Times New Roman" w:hAnsi="Times New Roman" w:cs="Tahoma"/>
          <w:sz w:val="26"/>
          <w:szCs w:val="26"/>
        </w:rPr>
      </w:pPr>
      <w:r w:rsidRPr="002F4AF8">
        <w:rPr>
          <w:rFonts w:ascii="Times New Roman" w:hAnsi="Times New Roman" w:cs="Tahoma"/>
          <w:sz w:val="26"/>
          <w:szCs w:val="26"/>
        </w:rPr>
        <w:t xml:space="preserve">                  В соответствии с Федеральным законом от 12 января 1996г. № 8-ФЗ «О погребении и похоронном деле», Федеральным законом от 06.10.2003г. №131ФЗ «Об общих принципах организации местного самоуправления в Российской Федерации», руководствуясь Уставом Новокраснянского муниципального образования Ершовского района Саратовской области, администрация  Новокраснянского муниципального образования ПОСТАНОВЛЯЕТ:</w:t>
      </w:r>
    </w:p>
    <w:p w:rsidR="00BE6DF1" w:rsidRPr="008252A2" w:rsidRDefault="00B27409" w:rsidP="008252A2">
      <w:pPr>
        <w:widowControl w:val="0"/>
        <w:numPr>
          <w:ilvl w:val="0"/>
          <w:numId w:val="1"/>
        </w:numPr>
        <w:tabs>
          <w:tab w:val="left" w:pos="480"/>
        </w:tabs>
        <w:suppressAutoHyphens/>
        <w:spacing w:after="0" w:line="240" w:lineRule="atLeast"/>
        <w:ind w:left="567" w:firstLine="491"/>
        <w:rPr>
          <w:rFonts w:ascii="Times New Roman" w:hAnsi="Times New Roman" w:cs="Tahoma"/>
          <w:kern w:val="28"/>
          <w:sz w:val="26"/>
          <w:szCs w:val="26"/>
        </w:rPr>
      </w:pPr>
      <w:r w:rsidRPr="002F4AF8">
        <w:rPr>
          <w:rFonts w:ascii="Times New Roman" w:hAnsi="Times New Roman" w:cs="Tahoma"/>
          <w:kern w:val="28"/>
          <w:sz w:val="26"/>
          <w:szCs w:val="26"/>
        </w:rPr>
        <w:t>Внести изменения в постановление администрации Новокраснянского муниципального образования от 23.01.2018 г.  №1 «</w:t>
      </w:r>
      <w:r>
        <w:rPr>
          <w:rFonts w:ascii="Times New Roman" w:hAnsi="Times New Roman" w:cs="Tahoma"/>
          <w:kern w:val="28"/>
          <w:sz w:val="26"/>
          <w:szCs w:val="26"/>
        </w:rPr>
        <w:t xml:space="preserve">Об </w:t>
      </w:r>
      <w:r w:rsidR="007A5380">
        <w:rPr>
          <w:rFonts w:ascii="Times New Roman" w:hAnsi="Times New Roman" w:cs="Tahoma"/>
          <w:kern w:val="28"/>
          <w:sz w:val="26"/>
          <w:szCs w:val="26"/>
        </w:rPr>
        <w:t xml:space="preserve">утверждении </w:t>
      </w:r>
      <w:r w:rsidR="007A5380" w:rsidRPr="002F4AF8">
        <w:rPr>
          <w:rFonts w:ascii="Times New Roman" w:hAnsi="Times New Roman" w:cs="Tahoma"/>
          <w:kern w:val="28"/>
          <w:sz w:val="26"/>
          <w:szCs w:val="26"/>
        </w:rPr>
        <w:t>стоимости</w:t>
      </w:r>
      <w:r w:rsidRPr="002F4AF8">
        <w:rPr>
          <w:rFonts w:ascii="Times New Roman" w:hAnsi="Times New Roman" w:cs="Tahoma"/>
          <w:kern w:val="28"/>
          <w:sz w:val="26"/>
          <w:szCs w:val="26"/>
        </w:rPr>
        <w:t xml:space="preserve"> услуг, предоставляемых согласно гарантированному перечню услуг по погребению</w:t>
      </w:r>
      <w:r>
        <w:rPr>
          <w:rFonts w:ascii="Times New Roman" w:hAnsi="Times New Roman" w:cs="Tahoma"/>
          <w:kern w:val="28"/>
          <w:sz w:val="26"/>
          <w:szCs w:val="26"/>
        </w:rPr>
        <w:t xml:space="preserve"> умерших (погибших)</w:t>
      </w:r>
      <w:r w:rsidRPr="002F4AF8">
        <w:rPr>
          <w:rFonts w:ascii="Times New Roman" w:hAnsi="Times New Roman" w:cs="Tahoma"/>
          <w:kern w:val="28"/>
          <w:sz w:val="26"/>
          <w:szCs w:val="26"/>
        </w:rPr>
        <w:t>» (с изменениями</w:t>
      </w:r>
      <w:r w:rsidR="008252A2">
        <w:rPr>
          <w:rFonts w:ascii="Times New Roman" w:hAnsi="Times New Roman" w:cs="Tahoma"/>
          <w:kern w:val="28"/>
          <w:sz w:val="26"/>
          <w:szCs w:val="26"/>
        </w:rPr>
        <w:t xml:space="preserve">), </w:t>
      </w:r>
      <w:r w:rsidRPr="008252A2">
        <w:rPr>
          <w:rFonts w:ascii="Times New Roman" w:hAnsi="Times New Roman" w:cs="Tahoma"/>
          <w:kern w:val="28"/>
          <w:sz w:val="26"/>
          <w:szCs w:val="26"/>
        </w:rPr>
        <w:t>изложив приложение № 2 к постановлению в новой редакции</w:t>
      </w:r>
      <w:r w:rsidR="00382A2E" w:rsidRPr="008252A2">
        <w:rPr>
          <w:rFonts w:ascii="Times New Roman" w:hAnsi="Times New Roman" w:cs="Tahoma"/>
          <w:kern w:val="28"/>
          <w:sz w:val="26"/>
          <w:szCs w:val="26"/>
        </w:rPr>
        <w:t>, согласно приложению №1 к настоящему постановлению</w:t>
      </w:r>
      <w:r w:rsidR="00BE6DF1" w:rsidRPr="008252A2">
        <w:rPr>
          <w:rFonts w:ascii="Times New Roman" w:hAnsi="Times New Roman" w:cs="Tahoma"/>
          <w:kern w:val="28"/>
          <w:sz w:val="26"/>
          <w:szCs w:val="26"/>
        </w:rPr>
        <w:t>.</w:t>
      </w:r>
    </w:p>
    <w:p w:rsidR="00BE6DF1" w:rsidRDefault="00BE6DF1" w:rsidP="00B27409">
      <w:pPr>
        <w:tabs>
          <w:tab w:val="left" w:pos="480"/>
        </w:tabs>
        <w:spacing w:line="240" w:lineRule="atLeast"/>
        <w:ind w:left="567"/>
        <w:jc w:val="both"/>
        <w:rPr>
          <w:rFonts w:ascii="Times New Roman" w:hAnsi="Times New Roman" w:cs="Tahoma"/>
          <w:kern w:val="28"/>
          <w:sz w:val="26"/>
          <w:szCs w:val="26"/>
        </w:rPr>
      </w:pPr>
      <w:r>
        <w:rPr>
          <w:rFonts w:ascii="Times New Roman" w:hAnsi="Times New Roman" w:cs="Tahoma"/>
          <w:kern w:val="28"/>
          <w:sz w:val="26"/>
          <w:szCs w:val="26"/>
        </w:rPr>
        <w:t xml:space="preserve">        2.   Внести изменение в постановление администрации Новокраснянского муниципального образования</w:t>
      </w:r>
      <w:r w:rsidR="0047765C">
        <w:rPr>
          <w:rFonts w:ascii="Times New Roman" w:hAnsi="Times New Roman" w:cs="Tahoma"/>
          <w:kern w:val="28"/>
          <w:sz w:val="26"/>
          <w:szCs w:val="26"/>
        </w:rPr>
        <w:t xml:space="preserve"> от 23.01.2018 г. № 1 «Об утверждении стоимости услуг, предоставляемых по погребению умерших (погибших) не имеющих супруга, близких родственников,</w:t>
      </w:r>
      <w:r w:rsidR="00012489">
        <w:rPr>
          <w:rFonts w:ascii="Times New Roman" w:hAnsi="Times New Roman" w:cs="Tahoma"/>
          <w:kern w:val="28"/>
          <w:sz w:val="26"/>
          <w:szCs w:val="26"/>
        </w:rPr>
        <w:t xml:space="preserve"> иных родственников,</w:t>
      </w:r>
      <w:r w:rsidR="0047765C">
        <w:rPr>
          <w:rFonts w:ascii="Times New Roman" w:hAnsi="Times New Roman" w:cs="Tahoma"/>
          <w:kern w:val="28"/>
          <w:sz w:val="26"/>
          <w:szCs w:val="26"/>
        </w:rPr>
        <w:t xml:space="preserve"> либо законного представителя умершего (погибшего)» (с изменениями), изложив </w:t>
      </w:r>
      <w:r w:rsidR="0047765C">
        <w:rPr>
          <w:rFonts w:ascii="Times New Roman" w:hAnsi="Times New Roman" w:cs="Tahoma"/>
          <w:kern w:val="28"/>
          <w:sz w:val="26"/>
          <w:szCs w:val="26"/>
        </w:rPr>
        <w:lastRenderedPageBreak/>
        <w:t xml:space="preserve">приложение №1 к постановлению в новой редакции, согласно </w:t>
      </w:r>
      <w:r w:rsidR="00012489">
        <w:rPr>
          <w:rFonts w:ascii="Times New Roman" w:hAnsi="Times New Roman" w:cs="Tahoma"/>
          <w:kern w:val="28"/>
          <w:sz w:val="26"/>
          <w:szCs w:val="26"/>
        </w:rPr>
        <w:t>приложен</w:t>
      </w:r>
      <w:r w:rsidR="0047765C">
        <w:rPr>
          <w:rFonts w:ascii="Times New Roman" w:hAnsi="Times New Roman" w:cs="Tahoma"/>
          <w:kern w:val="28"/>
          <w:sz w:val="26"/>
          <w:szCs w:val="26"/>
        </w:rPr>
        <w:t>ию №2</w:t>
      </w:r>
      <w:r w:rsidR="00012489">
        <w:rPr>
          <w:rFonts w:ascii="Times New Roman" w:hAnsi="Times New Roman" w:cs="Tahoma"/>
          <w:kern w:val="28"/>
          <w:sz w:val="26"/>
          <w:szCs w:val="26"/>
        </w:rPr>
        <w:t xml:space="preserve"> к настоящему постановлению.</w:t>
      </w:r>
    </w:p>
    <w:p w:rsidR="00B27409" w:rsidRPr="002F4AF8" w:rsidRDefault="00B27409" w:rsidP="00B27409">
      <w:pPr>
        <w:tabs>
          <w:tab w:val="left" w:pos="480"/>
        </w:tabs>
        <w:spacing w:line="240" w:lineRule="atLeast"/>
        <w:ind w:left="567"/>
        <w:jc w:val="both"/>
        <w:rPr>
          <w:rFonts w:ascii="Times New Roman" w:hAnsi="Times New Roman" w:cs="Tahoma"/>
          <w:kern w:val="28"/>
          <w:sz w:val="26"/>
          <w:szCs w:val="26"/>
        </w:rPr>
      </w:pPr>
      <w:r w:rsidRPr="002F4AF8">
        <w:rPr>
          <w:rFonts w:ascii="Times New Roman" w:hAnsi="Times New Roman" w:cs="Tahoma"/>
          <w:kern w:val="28"/>
          <w:sz w:val="26"/>
          <w:szCs w:val="26"/>
        </w:rPr>
        <w:t xml:space="preserve">        3. Контроль за исполнением настоящего постановления возложить на главу Новокраснянского муниципального образования.</w:t>
      </w:r>
    </w:p>
    <w:p w:rsidR="00B27409" w:rsidRPr="002F4AF8" w:rsidRDefault="00B27409" w:rsidP="00B27409">
      <w:pPr>
        <w:tabs>
          <w:tab w:val="left" w:pos="480"/>
        </w:tabs>
        <w:spacing w:line="240" w:lineRule="atLeast"/>
        <w:ind w:left="567"/>
        <w:rPr>
          <w:rFonts w:ascii="Times New Roman" w:hAnsi="Times New Roman" w:cs="Tahoma"/>
          <w:kern w:val="28"/>
          <w:sz w:val="26"/>
          <w:szCs w:val="26"/>
        </w:rPr>
      </w:pPr>
      <w:r w:rsidRPr="002F4AF8">
        <w:rPr>
          <w:rFonts w:ascii="Times New Roman" w:hAnsi="Times New Roman" w:cs="Tahoma"/>
          <w:kern w:val="28"/>
          <w:sz w:val="26"/>
          <w:szCs w:val="26"/>
        </w:rPr>
        <w:t xml:space="preserve">        4. Настоящее постановление вступает в силу со дня официального </w:t>
      </w:r>
      <w:r w:rsidR="00012489">
        <w:rPr>
          <w:rFonts w:ascii="Times New Roman" w:hAnsi="Times New Roman" w:cs="Tahoma"/>
          <w:kern w:val="28"/>
          <w:sz w:val="26"/>
          <w:szCs w:val="26"/>
        </w:rPr>
        <w:t xml:space="preserve">опубликования </w:t>
      </w:r>
      <w:r w:rsidRPr="002F4AF8">
        <w:rPr>
          <w:rFonts w:ascii="Times New Roman" w:hAnsi="Times New Roman" w:cs="Tahoma"/>
          <w:kern w:val="28"/>
          <w:sz w:val="26"/>
          <w:szCs w:val="26"/>
        </w:rPr>
        <w:t xml:space="preserve"> и распространяется на правоо</w:t>
      </w:r>
      <w:r w:rsidR="00006126">
        <w:rPr>
          <w:rFonts w:ascii="Times New Roman" w:hAnsi="Times New Roman" w:cs="Tahoma"/>
          <w:kern w:val="28"/>
          <w:sz w:val="26"/>
          <w:szCs w:val="26"/>
        </w:rPr>
        <w:t>тношения, возникшие с 01.02.2022</w:t>
      </w:r>
      <w:r w:rsidR="00012489">
        <w:rPr>
          <w:rFonts w:ascii="Times New Roman" w:hAnsi="Times New Roman" w:cs="Tahoma"/>
          <w:kern w:val="28"/>
          <w:sz w:val="26"/>
          <w:szCs w:val="26"/>
        </w:rPr>
        <w:t xml:space="preserve"> </w:t>
      </w:r>
      <w:r w:rsidRPr="002F4AF8">
        <w:rPr>
          <w:rFonts w:ascii="Times New Roman" w:hAnsi="Times New Roman" w:cs="Tahoma"/>
          <w:kern w:val="28"/>
          <w:sz w:val="26"/>
          <w:szCs w:val="26"/>
        </w:rPr>
        <w:t>г.</w:t>
      </w:r>
    </w:p>
    <w:p w:rsidR="00B27409" w:rsidRPr="002F4AF8" w:rsidRDefault="00B27409" w:rsidP="00B27409">
      <w:pPr>
        <w:tabs>
          <w:tab w:val="left" w:pos="480"/>
        </w:tabs>
        <w:spacing w:line="240" w:lineRule="atLeast"/>
        <w:ind w:left="567"/>
        <w:jc w:val="both"/>
        <w:rPr>
          <w:rFonts w:ascii="Times New Roman" w:hAnsi="Times New Roman" w:cs="Tahoma"/>
          <w:kern w:val="28"/>
          <w:sz w:val="26"/>
          <w:szCs w:val="26"/>
        </w:rPr>
      </w:pPr>
    </w:p>
    <w:p w:rsidR="00B27409" w:rsidRPr="002F4AF8" w:rsidRDefault="00B27409" w:rsidP="00B27409">
      <w:pPr>
        <w:tabs>
          <w:tab w:val="left" w:pos="480"/>
        </w:tabs>
        <w:ind w:left="567"/>
        <w:jc w:val="both"/>
        <w:rPr>
          <w:rFonts w:ascii="Times New Roman" w:hAnsi="Times New Roman" w:cs="Tahoma"/>
          <w:sz w:val="26"/>
          <w:szCs w:val="26"/>
        </w:rPr>
      </w:pPr>
    </w:p>
    <w:p w:rsidR="00B27409" w:rsidRPr="002F4AF8" w:rsidRDefault="00B27409" w:rsidP="00B27409">
      <w:pPr>
        <w:tabs>
          <w:tab w:val="left" w:pos="480"/>
        </w:tabs>
        <w:ind w:left="567"/>
        <w:jc w:val="both"/>
        <w:rPr>
          <w:rFonts w:ascii="Times New Roman" w:eastAsia="Arial CYR" w:hAnsi="Times New Roman" w:cs="Arial CYR"/>
          <w:sz w:val="26"/>
          <w:szCs w:val="26"/>
        </w:rPr>
      </w:pPr>
      <w:r w:rsidRPr="002F4AF8">
        <w:rPr>
          <w:rFonts w:ascii="Times New Roman" w:eastAsia="Arial CYR" w:hAnsi="Times New Roman" w:cs="Arial CYR"/>
          <w:sz w:val="26"/>
          <w:szCs w:val="26"/>
        </w:rPr>
        <w:t xml:space="preserve"> </w:t>
      </w:r>
    </w:p>
    <w:p w:rsidR="00B27409" w:rsidRPr="00012489" w:rsidRDefault="00B27409" w:rsidP="00012489">
      <w:pPr>
        <w:tabs>
          <w:tab w:val="left" w:pos="0"/>
        </w:tabs>
        <w:ind w:left="567"/>
        <w:contextualSpacing/>
        <w:jc w:val="both"/>
        <w:rPr>
          <w:rFonts w:ascii="Times New Roman" w:eastAsia="Arial CYR" w:hAnsi="Times New Roman" w:cs="Arial CYR"/>
          <w:sz w:val="26"/>
          <w:szCs w:val="26"/>
        </w:rPr>
      </w:pPr>
      <w:r w:rsidRPr="00012489">
        <w:rPr>
          <w:rFonts w:ascii="Times New Roman" w:eastAsia="Arial CYR" w:hAnsi="Times New Roman" w:cs="Arial CYR"/>
          <w:sz w:val="26"/>
          <w:szCs w:val="26"/>
        </w:rPr>
        <w:t xml:space="preserve">Глава Новокраснянского </w:t>
      </w:r>
    </w:p>
    <w:p w:rsidR="00B27409" w:rsidRPr="00012489" w:rsidRDefault="00B27409" w:rsidP="00012489">
      <w:pPr>
        <w:tabs>
          <w:tab w:val="left" w:pos="0"/>
        </w:tabs>
        <w:ind w:left="567"/>
        <w:contextualSpacing/>
        <w:jc w:val="both"/>
        <w:rPr>
          <w:rFonts w:ascii="Times New Roman" w:eastAsia="Arial CYR" w:hAnsi="Times New Roman" w:cs="Arial CYR"/>
          <w:sz w:val="26"/>
          <w:szCs w:val="26"/>
        </w:rPr>
      </w:pPr>
      <w:r w:rsidRPr="00012489">
        <w:rPr>
          <w:rFonts w:ascii="Times New Roman" w:eastAsia="Arial CYR" w:hAnsi="Times New Roman" w:cs="Arial CYR"/>
          <w:sz w:val="26"/>
          <w:szCs w:val="26"/>
        </w:rPr>
        <w:t>муниципального образования</w:t>
      </w:r>
      <w:r w:rsidRPr="00012489">
        <w:rPr>
          <w:rFonts w:ascii="Times New Roman" w:eastAsia="Arial CYR" w:hAnsi="Times New Roman" w:cs="Arial CYR"/>
          <w:sz w:val="26"/>
          <w:szCs w:val="26"/>
        </w:rPr>
        <w:tab/>
        <w:t xml:space="preserve">                                                  Е.Ю.Кузнецова</w:t>
      </w:r>
    </w:p>
    <w:p w:rsidR="00B27409" w:rsidRPr="00012489" w:rsidRDefault="00B27409" w:rsidP="00B27409">
      <w:pPr>
        <w:tabs>
          <w:tab w:val="left" w:pos="0"/>
        </w:tabs>
        <w:ind w:left="567"/>
        <w:jc w:val="both"/>
        <w:rPr>
          <w:rFonts w:ascii="Times New Roman" w:eastAsia="Arial CYR" w:hAnsi="Times New Roman" w:cs="Arial CYR"/>
          <w:sz w:val="26"/>
          <w:szCs w:val="26"/>
        </w:rPr>
      </w:pPr>
    </w:p>
    <w:tbl>
      <w:tblPr>
        <w:tblW w:w="0" w:type="auto"/>
        <w:tblInd w:w="-60" w:type="dxa"/>
        <w:tblLayout w:type="fixed"/>
        <w:tblLook w:val="0000" w:firstRow="0" w:lastRow="0" w:firstColumn="0" w:lastColumn="0" w:noHBand="0" w:noVBand="0"/>
      </w:tblPr>
      <w:tblGrid>
        <w:gridCol w:w="9599"/>
        <w:gridCol w:w="236"/>
      </w:tblGrid>
      <w:tr w:rsidR="00B27409" w:rsidRPr="002F4AF8" w:rsidTr="0046617B">
        <w:tc>
          <w:tcPr>
            <w:tcW w:w="9599" w:type="dxa"/>
            <w:tcBorders>
              <w:top w:val="single" w:sz="4" w:space="0" w:color="FFFFFF"/>
              <w:left w:val="single" w:sz="4" w:space="0" w:color="FFFFFF"/>
              <w:bottom w:val="single" w:sz="4" w:space="0" w:color="FFFFFF"/>
            </w:tcBorders>
          </w:tcPr>
          <w:p w:rsidR="00B27409" w:rsidRPr="002F4AF8" w:rsidRDefault="00B27409" w:rsidP="0046617B">
            <w:pPr>
              <w:snapToGrid w:val="0"/>
              <w:ind w:left="567"/>
              <w:jc w:val="both"/>
              <w:rPr>
                <w:rFonts w:ascii="Times New Roman" w:eastAsia="Times New Roman" w:hAnsi="Times New Roman"/>
                <w:sz w:val="26"/>
                <w:szCs w:val="26"/>
                <w:lang w:eastAsia="ar-SA"/>
              </w:rPr>
            </w:pPr>
          </w:p>
        </w:tc>
        <w:tc>
          <w:tcPr>
            <w:tcW w:w="236" w:type="dxa"/>
            <w:tcBorders>
              <w:top w:val="single" w:sz="4" w:space="0" w:color="FFFFFF"/>
              <w:left w:val="single" w:sz="4" w:space="0" w:color="FFFFFF"/>
              <w:bottom w:val="single" w:sz="4" w:space="0" w:color="FFFFFF"/>
              <w:right w:val="single" w:sz="4" w:space="0" w:color="FFFFFF"/>
            </w:tcBorders>
          </w:tcPr>
          <w:p w:rsidR="00B27409" w:rsidRPr="002F4AF8" w:rsidRDefault="00B27409" w:rsidP="0046617B">
            <w:pPr>
              <w:snapToGrid w:val="0"/>
              <w:ind w:left="567"/>
              <w:jc w:val="both"/>
              <w:rPr>
                <w:rFonts w:ascii="Times New Roman" w:eastAsia="Times New Roman" w:hAnsi="Times New Roman"/>
                <w:sz w:val="26"/>
                <w:szCs w:val="26"/>
                <w:lang w:eastAsia="ar-SA"/>
              </w:rPr>
            </w:pPr>
          </w:p>
        </w:tc>
      </w:tr>
    </w:tbl>
    <w:p w:rsidR="008219D3" w:rsidRDefault="008219D3"/>
    <w:p w:rsidR="00A822A1" w:rsidRDefault="00A822A1"/>
    <w:p w:rsidR="00A822A1" w:rsidRDefault="00A822A1"/>
    <w:p w:rsidR="00A822A1" w:rsidRDefault="00A822A1"/>
    <w:p w:rsidR="00A822A1" w:rsidRDefault="00A822A1"/>
    <w:p w:rsidR="00A822A1" w:rsidRDefault="00A822A1"/>
    <w:p w:rsidR="00A822A1" w:rsidRDefault="00A822A1"/>
    <w:p w:rsidR="00A822A1" w:rsidRDefault="00A822A1"/>
    <w:p w:rsidR="00A822A1" w:rsidRDefault="00A822A1"/>
    <w:p w:rsidR="00A822A1" w:rsidRDefault="00A822A1"/>
    <w:p w:rsidR="00A822A1" w:rsidRDefault="00A822A1"/>
    <w:p w:rsidR="00A822A1" w:rsidRDefault="00A822A1"/>
    <w:p w:rsidR="00A822A1" w:rsidRDefault="00A822A1"/>
    <w:p w:rsidR="00A822A1" w:rsidRDefault="00A822A1"/>
    <w:p w:rsidR="00A822A1" w:rsidRDefault="00A822A1"/>
    <w:p w:rsidR="00A822A1" w:rsidRDefault="00A822A1"/>
    <w:p w:rsidR="00306D80" w:rsidRDefault="00306D80" w:rsidP="00B361F6">
      <w:pPr>
        <w:rPr>
          <w:rFonts w:ascii="Times New Roman" w:eastAsia="Times New Roman" w:hAnsi="Times New Roman"/>
          <w:sz w:val="28"/>
          <w:szCs w:val="28"/>
          <w:lang w:eastAsia="ar-SA"/>
        </w:rPr>
      </w:pPr>
    </w:p>
    <w:p w:rsidR="00306D80" w:rsidRDefault="00306D80" w:rsidP="00A822A1">
      <w:pPr>
        <w:ind w:left="567"/>
        <w:jc w:val="right"/>
        <w:rPr>
          <w:rFonts w:ascii="Times New Roman" w:eastAsia="Times New Roman" w:hAnsi="Times New Roman"/>
          <w:sz w:val="28"/>
          <w:szCs w:val="28"/>
          <w:lang w:eastAsia="ar-SA"/>
        </w:rPr>
      </w:pPr>
    </w:p>
    <w:p w:rsidR="00A822A1" w:rsidRPr="008F6087" w:rsidRDefault="00A822A1" w:rsidP="00306D80">
      <w:pPr>
        <w:ind w:left="567"/>
        <w:jc w:val="right"/>
        <w:rPr>
          <w:rFonts w:ascii="Times New Roman" w:eastAsia="Times New Roman" w:hAnsi="Times New Roman"/>
          <w:sz w:val="24"/>
          <w:lang w:eastAsia="ar-SA"/>
        </w:rPr>
      </w:pPr>
      <w:r>
        <w:rPr>
          <w:rFonts w:ascii="Times New Roman" w:eastAsia="Times New Roman" w:hAnsi="Times New Roman"/>
          <w:sz w:val="24"/>
          <w:lang w:eastAsia="ar-SA"/>
        </w:rPr>
        <w:t xml:space="preserve">                                                                                                  </w:t>
      </w:r>
    </w:p>
    <w:p w:rsidR="00906E01" w:rsidRDefault="00906E01" w:rsidP="00A822A1">
      <w:pPr>
        <w:ind w:left="567"/>
        <w:contextualSpacing/>
        <w:jc w:val="right"/>
        <w:rPr>
          <w:rFonts w:ascii="Times New Roman" w:eastAsia="Times New Roman" w:hAnsi="Times New Roman"/>
          <w:lang w:eastAsia="ar-SA"/>
        </w:rPr>
      </w:pPr>
    </w:p>
    <w:p w:rsidR="00006126" w:rsidRPr="008F6087" w:rsidRDefault="00006126" w:rsidP="00006126">
      <w:pPr>
        <w:ind w:left="567"/>
        <w:contextualSpacing/>
        <w:jc w:val="right"/>
        <w:rPr>
          <w:rFonts w:ascii="Times New Roman" w:eastAsia="Times New Roman" w:hAnsi="Times New Roman"/>
          <w:sz w:val="24"/>
          <w:lang w:eastAsia="ar-SA"/>
        </w:rPr>
      </w:pPr>
      <w:r>
        <w:rPr>
          <w:rFonts w:ascii="Times New Roman" w:eastAsia="Times New Roman" w:hAnsi="Times New Roman"/>
          <w:sz w:val="24"/>
          <w:lang w:eastAsia="ar-SA"/>
        </w:rPr>
        <w:t>Приложение №1 к постановлению</w:t>
      </w:r>
      <w:r w:rsidRPr="008F6087">
        <w:rPr>
          <w:rFonts w:ascii="Times New Roman" w:eastAsia="Times New Roman" w:hAnsi="Times New Roman"/>
          <w:sz w:val="24"/>
          <w:lang w:eastAsia="ar-SA"/>
        </w:rPr>
        <w:t xml:space="preserve"> </w:t>
      </w:r>
    </w:p>
    <w:p w:rsidR="00006126" w:rsidRPr="008F6087" w:rsidRDefault="00006126" w:rsidP="00006126">
      <w:pPr>
        <w:ind w:left="567"/>
        <w:contextualSpacing/>
        <w:jc w:val="right"/>
        <w:rPr>
          <w:rFonts w:ascii="Times New Roman" w:eastAsia="Times New Roman" w:hAnsi="Times New Roman"/>
          <w:sz w:val="24"/>
          <w:lang w:eastAsia="ar-SA"/>
        </w:rPr>
      </w:pPr>
      <w:r>
        <w:rPr>
          <w:rFonts w:ascii="Times New Roman" w:eastAsia="Times New Roman" w:hAnsi="Times New Roman"/>
          <w:sz w:val="24"/>
          <w:lang w:eastAsia="ar-SA"/>
        </w:rPr>
        <w:t xml:space="preserve">                                                                             администрации</w:t>
      </w:r>
      <w:r w:rsidRPr="008F6087">
        <w:rPr>
          <w:rFonts w:ascii="Times New Roman" w:eastAsia="Times New Roman" w:hAnsi="Times New Roman"/>
          <w:sz w:val="24"/>
          <w:lang w:eastAsia="ar-SA"/>
        </w:rPr>
        <w:t xml:space="preserve"> </w:t>
      </w:r>
      <w:r>
        <w:rPr>
          <w:rFonts w:ascii="Times New Roman" w:eastAsia="Times New Roman" w:hAnsi="Times New Roman"/>
          <w:sz w:val="24"/>
          <w:lang w:eastAsia="ar-SA"/>
        </w:rPr>
        <w:t xml:space="preserve">Новокраснянского </w:t>
      </w:r>
      <w:r w:rsidRPr="008F6087">
        <w:rPr>
          <w:rFonts w:ascii="Times New Roman" w:eastAsia="Times New Roman" w:hAnsi="Times New Roman"/>
          <w:sz w:val="24"/>
          <w:lang w:eastAsia="ar-SA"/>
        </w:rPr>
        <w:t xml:space="preserve">муниципального </w:t>
      </w:r>
      <w:r>
        <w:rPr>
          <w:rFonts w:ascii="Times New Roman" w:eastAsia="Times New Roman" w:hAnsi="Times New Roman"/>
          <w:sz w:val="24"/>
          <w:lang w:eastAsia="ar-SA"/>
        </w:rPr>
        <w:t xml:space="preserve"> образования</w:t>
      </w:r>
    </w:p>
    <w:p w:rsidR="00006126" w:rsidRPr="008F6087" w:rsidRDefault="00006126" w:rsidP="00006126">
      <w:pPr>
        <w:ind w:left="567"/>
        <w:contextualSpacing/>
        <w:jc w:val="center"/>
        <w:rPr>
          <w:rFonts w:ascii="Times New Roman" w:eastAsia="Times New Roman" w:hAnsi="Times New Roman"/>
          <w:sz w:val="24"/>
          <w:lang w:eastAsia="ar-SA"/>
        </w:rPr>
      </w:pPr>
      <w:r>
        <w:rPr>
          <w:rFonts w:ascii="Times New Roman" w:eastAsia="Times New Roman" w:hAnsi="Times New Roman"/>
          <w:sz w:val="24"/>
          <w:lang w:eastAsia="ar-SA"/>
        </w:rPr>
        <w:t xml:space="preserve">                                                                                               </w:t>
      </w:r>
    </w:p>
    <w:p w:rsidR="00006126" w:rsidRDefault="00006126" w:rsidP="00006126">
      <w:pPr>
        <w:ind w:left="567"/>
        <w:contextualSpacing/>
        <w:jc w:val="center"/>
        <w:rPr>
          <w:rFonts w:ascii="Times New Roman" w:eastAsia="Times New Roman" w:hAnsi="Times New Roman"/>
          <w:sz w:val="24"/>
          <w:lang w:eastAsia="ar-SA"/>
        </w:rPr>
      </w:pPr>
      <w:r>
        <w:rPr>
          <w:rFonts w:ascii="Times New Roman" w:eastAsia="Times New Roman" w:hAnsi="Times New Roman"/>
          <w:sz w:val="24"/>
          <w:lang w:eastAsia="ar-SA"/>
        </w:rPr>
        <w:t xml:space="preserve">                                                                           </w:t>
      </w:r>
      <w:r w:rsidR="0003507D">
        <w:rPr>
          <w:rFonts w:ascii="Times New Roman" w:eastAsia="Times New Roman" w:hAnsi="Times New Roman"/>
          <w:sz w:val="24"/>
          <w:lang w:eastAsia="ar-SA"/>
        </w:rPr>
        <w:t xml:space="preserve">            от 01.02.2022 г.  №4</w:t>
      </w:r>
    </w:p>
    <w:p w:rsidR="00006126" w:rsidRPr="00006126" w:rsidRDefault="00006126" w:rsidP="00006126">
      <w:pPr>
        <w:ind w:left="567"/>
        <w:contextualSpacing/>
        <w:jc w:val="center"/>
        <w:rPr>
          <w:rFonts w:ascii="Times New Roman" w:eastAsia="Times New Roman" w:hAnsi="Times New Roman"/>
          <w:sz w:val="24"/>
          <w:lang w:eastAsia="ar-SA"/>
        </w:rPr>
      </w:pPr>
    </w:p>
    <w:p w:rsidR="00006126" w:rsidRDefault="00006126" w:rsidP="00006126">
      <w:pPr>
        <w:ind w:left="567"/>
        <w:jc w:val="right"/>
        <w:rPr>
          <w:rFonts w:ascii="Times New Roman" w:eastAsia="Times New Roman" w:hAnsi="Times New Roman"/>
          <w:sz w:val="28"/>
          <w:szCs w:val="28"/>
          <w:lang w:eastAsia="ar-SA"/>
        </w:rPr>
      </w:pPr>
    </w:p>
    <w:p w:rsidR="00006126" w:rsidRDefault="00006126" w:rsidP="00006126">
      <w:pPr>
        <w:ind w:left="567"/>
        <w:jc w:val="both"/>
        <w:rPr>
          <w:rFonts w:ascii="Times New Roman" w:eastAsia="Times New Roman" w:hAnsi="Times New Roman"/>
          <w:sz w:val="28"/>
          <w:szCs w:val="28"/>
          <w:lang w:eastAsia="ar-SA"/>
        </w:rPr>
      </w:pPr>
    </w:p>
    <w:p w:rsidR="00006126" w:rsidRDefault="00006126" w:rsidP="00006126">
      <w:pPr>
        <w:ind w:left="567"/>
        <w:jc w:val="center"/>
        <w:rPr>
          <w:rFonts w:ascii="Times New Roman" w:eastAsia="Times New Roman" w:hAnsi="Times New Roman"/>
          <w:b/>
          <w:sz w:val="28"/>
          <w:szCs w:val="28"/>
          <w:lang w:eastAsia="ar-SA"/>
        </w:rPr>
      </w:pPr>
      <w:r w:rsidRPr="00BF6617">
        <w:rPr>
          <w:rFonts w:ascii="Times New Roman" w:eastAsia="Times New Roman" w:hAnsi="Times New Roman"/>
          <w:b/>
          <w:sz w:val="28"/>
          <w:szCs w:val="28"/>
          <w:lang w:eastAsia="ar-SA"/>
        </w:rPr>
        <w:t xml:space="preserve">Стоимость услуг, предоставляемых согласно гарантированному перечню услуг по погребению, в </w:t>
      </w:r>
      <w:r w:rsidR="00FC4474">
        <w:rPr>
          <w:rFonts w:ascii="Times New Roman" w:eastAsia="Times New Roman" w:hAnsi="Times New Roman"/>
          <w:b/>
          <w:sz w:val="28"/>
          <w:szCs w:val="28"/>
          <w:lang w:eastAsia="ar-SA"/>
        </w:rPr>
        <w:t xml:space="preserve">Новокраснянском </w:t>
      </w:r>
      <w:r w:rsidRPr="00BF6617">
        <w:rPr>
          <w:rFonts w:ascii="Times New Roman" w:eastAsia="Times New Roman" w:hAnsi="Times New Roman"/>
          <w:b/>
          <w:sz w:val="28"/>
          <w:szCs w:val="28"/>
          <w:lang w:eastAsia="ar-SA"/>
        </w:rPr>
        <w:t>муниц</w:t>
      </w:r>
      <w:r w:rsidR="00FC4474">
        <w:rPr>
          <w:rFonts w:ascii="Times New Roman" w:eastAsia="Times New Roman" w:hAnsi="Times New Roman"/>
          <w:b/>
          <w:sz w:val="28"/>
          <w:szCs w:val="28"/>
          <w:lang w:eastAsia="ar-SA"/>
        </w:rPr>
        <w:t xml:space="preserve">ипальном образовании </w:t>
      </w:r>
      <w:r>
        <w:rPr>
          <w:rFonts w:ascii="Times New Roman" w:eastAsia="Times New Roman" w:hAnsi="Times New Roman"/>
          <w:b/>
          <w:sz w:val="28"/>
          <w:szCs w:val="28"/>
          <w:lang w:eastAsia="ar-SA"/>
        </w:rPr>
        <w:t xml:space="preserve"> Ершовского муниципального района</w:t>
      </w:r>
      <w:r w:rsidR="00FC4474">
        <w:rPr>
          <w:rFonts w:ascii="Times New Roman" w:eastAsia="Times New Roman" w:hAnsi="Times New Roman"/>
          <w:b/>
          <w:sz w:val="28"/>
          <w:szCs w:val="28"/>
          <w:lang w:eastAsia="ar-SA"/>
        </w:rPr>
        <w:t xml:space="preserve"> Саратовской области</w:t>
      </w:r>
    </w:p>
    <w:p w:rsidR="00006126" w:rsidRPr="008F6087" w:rsidRDefault="00006126" w:rsidP="00006126">
      <w:pPr>
        <w:ind w:left="567"/>
        <w:jc w:val="center"/>
        <w:rPr>
          <w:rFonts w:ascii="Times New Roman" w:eastAsia="Times New Roman" w:hAnsi="Times New Roman"/>
          <w:b/>
          <w:sz w:val="28"/>
          <w:szCs w:val="28"/>
          <w:lang w:eastAsia="ar-SA"/>
        </w:rPr>
      </w:pPr>
    </w:p>
    <w:p w:rsidR="00006126" w:rsidRPr="0015650E" w:rsidRDefault="00006126" w:rsidP="00006126">
      <w:pPr>
        <w:autoSpaceDE w:val="0"/>
        <w:ind w:firstLine="720"/>
        <w:jc w:val="both"/>
        <w:rPr>
          <w:color w:val="000000"/>
          <w:sz w:val="27"/>
          <w:szCs w:val="27"/>
        </w:rPr>
      </w:pPr>
    </w:p>
    <w:tbl>
      <w:tblPr>
        <w:tblW w:w="0" w:type="auto"/>
        <w:tblInd w:w="-100" w:type="dxa"/>
        <w:tblLayout w:type="fixed"/>
        <w:tblLook w:val="0000" w:firstRow="0" w:lastRow="0" w:firstColumn="0" w:lastColumn="0" w:noHBand="0" w:noVBand="0"/>
      </w:tblPr>
      <w:tblGrid>
        <w:gridCol w:w="1085"/>
        <w:gridCol w:w="6861"/>
        <w:gridCol w:w="1623"/>
      </w:tblGrid>
      <w:tr w:rsidR="00006126" w:rsidRPr="00A943E6" w:rsidTr="00FC4474">
        <w:trPr>
          <w:trHeight w:val="924"/>
        </w:trPr>
        <w:tc>
          <w:tcPr>
            <w:tcW w:w="108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7"/>
                <w:szCs w:val="27"/>
              </w:rPr>
            </w:pPr>
            <w:r w:rsidRPr="00A943E6">
              <w:rPr>
                <w:rFonts w:ascii="Times New Roman" w:hAnsi="Times New Roman"/>
                <w:color w:val="000000"/>
                <w:sz w:val="27"/>
                <w:szCs w:val="27"/>
              </w:rPr>
              <w:t>N п/п</w:t>
            </w:r>
          </w:p>
        </w:tc>
        <w:tc>
          <w:tcPr>
            <w:tcW w:w="6861"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7"/>
                <w:szCs w:val="27"/>
              </w:rPr>
            </w:pPr>
            <w:r w:rsidRPr="00A943E6">
              <w:rPr>
                <w:rFonts w:ascii="Times New Roman" w:hAnsi="Times New Roman"/>
                <w:color w:val="000000"/>
                <w:sz w:val="27"/>
                <w:szCs w:val="27"/>
              </w:rPr>
              <w:t>Вид услуги</w:t>
            </w:r>
          </w:p>
        </w:tc>
        <w:tc>
          <w:tcPr>
            <w:tcW w:w="1623"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7"/>
                <w:szCs w:val="27"/>
              </w:rPr>
            </w:pPr>
            <w:r w:rsidRPr="00A943E6">
              <w:rPr>
                <w:rFonts w:ascii="Times New Roman" w:hAnsi="Times New Roman"/>
                <w:color w:val="000000"/>
                <w:sz w:val="27"/>
                <w:szCs w:val="27"/>
              </w:rPr>
              <w:t>Стоимость, руб.</w:t>
            </w:r>
          </w:p>
        </w:tc>
      </w:tr>
      <w:tr w:rsidR="00006126" w:rsidRPr="00A943E6" w:rsidTr="00FC4474">
        <w:trPr>
          <w:trHeight w:val="560"/>
        </w:trPr>
        <w:tc>
          <w:tcPr>
            <w:tcW w:w="108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1.</w:t>
            </w:r>
          </w:p>
        </w:tc>
        <w:tc>
          <w:tcPr>
            <w:tcW w:w="6861"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8"/>
                <w:szCs w:val="28"/>
              </w:rPr>
            </w:pPr>
            <w:r w:rsidRPr="00A943E6">
              <w:rPr>
                <w:rFonts w:ascii="Times New Roman" w:hAnsi="Times New Roman"/>
                <w:color w:val="000000"/>
                <w:sz w:val="28"/>
                <w:szCs w:val="28"/>
              </w:rPr>
              <w:t>Оформление документов, необходимых для погребения</w:t>
            </w:r>
          </w:p>
        </w:tc>
        <w:tc>
          <w:tcPr>
            <w:tcW w:w="1623"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Pr>
                <w:rFonts w:ascii="Times New Roman" w:hAnsi="Times New Roman"/>
                <w:color w:val="000000"/>
                <w:sz w:val="28"/>
                <w:szCs w:val="28"/>
              </w:rPr>
              <w:t>246,77</w:t>
            </w:r>
          </w:p>
        </w:tc>
      </w:tr>
      <w:tr w:rsidR="00006126" w:rsidRPr="00A943E6" w:rsidTr="00FC4474">
        <w:trPr>
          <w:trHeight w:val="955"/>
        </w:trPr>
        <w:tc>
          <w:tcPr>
            <w:tcW w:w="108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2.</w:t>
            </w:r>
          </w:p>
        </w:tc>
        <w:tc>
          <w:tcPr>
            <w:tcW w:w="6861"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8"/>
                <w:szCs w:val="28"/>
              </w:rPr>
            </w:pPr>
            <w:r w:rsidRPr="00A943E6">
              <w:rPr>
                <w:rFonts w:ascii="Times New Roman" w:hAnsi="Times New Roman"/>
                <w:color w:val="000000"/>
                <w:sz w:val="28"/>
                <w:szCs w:val="28"/>
              </w:rPr>
              <w:t>Предоставление и доставка гроба и других предметов, необходимых для погребения</w:t>
            </w:r>
          </w:p>
        </w:tc>
        <w:tc>
          <w:tcPr>
            <w:tcW w:w="1623"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Pr>
                <w:rFonts w:ascii="Times New Roman" w:hAnsi="Times New Roman"/>
                <w:color w:val="000000"/>
                <w:sz w:val="28"/>
                <w:szCs w:val="28"/>
              </w:rPr>
              <w:t>2283,63</w:t>
            </w:r>
          </w:p>
        </w:tc>
      </w:tr>
      <w:tr w:rsidR="00006126" w:rsidRPr="00A943E6" w:rsidTr="00FC4474">
        <w:trPr>
          <w:trHeight w:val="560"/>
        </w:trPr>
        <w:tc>
          <w:tcPr>
            <w:tcW w:w="108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3.</w:t>
            </w:r>
          </w:p>
        </w:tc>
        <w:tc>
          <w:tcPr>
            <w:tcW w:w="6861"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8"/>
                <w:szCs w:val="28"/>
              </w:rPr>
            </w:pPr>
            <w:r w:rsidRPr="00A943E6">
              <w:rPr>
                <w:rFonts w:ascii="Times New Roman" w:hAnsi="Times New Roman"/>
                <w:color w:val="000000"/>
                <w:sz w:val="28"/>
                <w:szCs w:val="28"/>
              </w:rPr>
              <w:t>Перевозка тела (останков) умершего на кладбище</w:t>
            </w:r>
          </w:p>
        </w:tc>
        <w:tc>
          <w:tcPr>
            <w:tcW w:w="1623"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Pr>
                <w:rFonts w:ascii="Times New Roman" w:hAnsi="Times New Roman"/>
                <w:color w:val="000000"/>
                <w:sz w:val="28"/>
                <w:szCs w:val="28"/>
              </w:rPr>
              <w:t>724,93</w:t>
            </w:r>
          </w:p>
        </w:tc>
      </w:tr>
      <w:tr w:rsidR="00006126" w:rsidRPr="00A943E6" w:rsidTr="00FC4474">
        <w:trPr>
          <w:trHeight w:val="576"/>
        </w:trPr>
        <w:tc>
          <w:tcPr>
            <w:tcW w:w="108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4.</w:t>
            </w:r>
          </w:p>
        </w:tc>
        <w:tc>
          <w:tcPr>
            <w:tcW w:w="6861"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8"/>
                <w:szCs w:val="28"/>
              </w:rPr>
            </w:pPr>
            <w:r w:rsidRPr="00A943E6">
              <w:rPr>
                <w:rFonts w:ascii="Times New Roman" w:hAnsi="Times New Roman"/>
                <w:color w:val="000000"/>
                <w:sz w:val="28"/>
                <w:szCs w:val="28"/>
              </w:rPr>
              <w:t>Погребение</w:t>
            </w:r>
          </w:p>
        </w:tc>
        <w:tc>
          <w:tcPr>
            <w:tcW w:w="1623"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Pr>
                <w:rFonts w:ascii="Times New Roman" w:hAnsi="Times New Roman"/>
                <w:color w:val="000000"/>
                <w:sz w:val="28"/>
                <w:szCs w:val="28"/>
              </w:rPr>
              <w:t>3709,35</w:t>
            </w:r>
          </w:p>
        </w:tc>
      </w:tr>
      <w:tr w:rsidR="00006126" w:rsidRPr="00A943E6" w:rsidTr="00FC4474">
        <w:trPr>
          <w:trHeight w:val="545"/>
        </w:trPr>
        <w:tc>
          <w:tcPr>
            <w:tcW w:w="108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7"/>
                <w:szCs w:val="27"/>
              </w:rPr>
            </w:pPr>
          </w:p>
        </w:tc>
        <w:tc>
          <w:tcPr>
            <w:tcW w:w="6861"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b/>
                <w:color w:val="000000"/>
                <w:sz w:val="27"/>
                <w:szCs w:val="27"/>
              </w:rPr>
            </w:pPr>
            <w:r w:rsidRPr="00A943E6">
              <w:rPr>
                <w:rFonts w:ascii="Times New Roman" w:hAnsi="Times New Roman"/>
                <w:b/>
                <w:color w:val="000000"/>
                <w:sz w:val="27"/>
                <w:szCs w:val="27"/>
              </w:rPr>
              <w:t>Всего</w:t>
            </w:r>
          </w:p>
        </w:tc>
        <w:tc>
          <w:tcPr>
            <w:tcW w:w="1623"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b/>
                <w:color w:val="FF0000"/>
                <w:sz w:val="27"/>
                <w:szCs w:val="27"/>
              </w:rPr>
            </w:pPr>
            <w:r>
              <w:rPr>
                <w:rFonts w:ascii="Times New Roman" w:hAnsi="Times New Roman"/>
                <w:b/>
                <w:sz w:val="27"/>
                <w:szCs w:val="27"/>
              </w:rPr>
              <w:t>6964,68</w:t>
            </w:r>
          </w:p>
        </w:tc>
      </w:tr>
    </w:tbl>
    <w:p w:rsidR="00006126" w:rsidRPr="00A943E6" w:rsidRDefault="00006126" w:rsidP="00006126">
      <w:pPr>
        <w:rPr>
          <w:rFonts w:ascii="Times New Roman" w:hAnsi="Times New Roman"/>
        </w:rPr>
      </w:pPr>
    </w:p>
    <w:p w:rsidR="00006126" w:rsidRDefault="00006126" w:rsidP="00006126">
      <w:pPr>
        <w:ind w:left="567"/>
        <w:jc w:val="both"/>
        <w:rPr>
          <w:rFonts w:ascii="Times New Roman" w:eastAsia="Times New Roman" w:hAnsi="Times New Roman"/>
          <w:sz w:val="28"/>
          <w:szCs w:val="28"/>
          <w:lang w:eastAsia="ar-SA"/>
        </w:rPr>
      </w:pPr>
    </w:p>
    <w:p w:rsidR="00006126" w:rsidRDefault="00006126" w:rsidP="00006126">
      <w:pPr>
        <w:ind w:left="567"/>
        <w:jc w:val="right"/>
        <w:rPr>
          <w:rFonts w:ascii="Times New Roman" w:eastAsia="Times New Roman" w:hAnsi="Times New Roman"/>
          <w:sz w:val="28"/>
          <w:szCs w:val="28"/>
          <w:lang w:eastAsia="ar-SA"/>
        </w:rPr>
      </w:pPr>
    </w:p>
    <w:p w:rsidR="00006126" w:rsidRDefault="00006126" w:rsidP="00006126">
      <w:pPr>
        <w:ind w:left="567"/>
        <w:jc w:val="right"/>
        <w:rPr>
          <w:rFonts w:ascii="Times New Roman" w:eastAsia="Times New Roman" w:hAnsi="Times New Roman"/>
          <w:sz w:val="28"/>
          <w:szCs w:val="28"/>
          <w:lang w:eastAsia="ar-SA"/>
        </w:rPr>
      </w:pPr>
    </w:p>
    <w:p w:rsidR="00006126" w:rsidRDefault="00006126" w:rsidP="00006126">
      <w:pPr>
        <w:ind w:left="567"/>
        <w:rPr>
          <w:rFonts w:ascii="Times New Roman" w:eastAsia="Times New Roman" w:hAnsi="Times New Roman"/>
          <w:sz w:val="24"/>
          <w:lang w:eastAsia="ar-SA"/>
        </w:rPr>
      </w:pPr>
      <w:r>
        <w:rPr>
          <w:rFonts w:ascii="Times New Roman" w:eastAsia="Times New Roman" w:hAnsi="Times New Roman"/>
          <w:sz w:val="24"/>
          <w:lang w:eastAsia="ar-SA"/>
        </w:rPr>
        <w:t xml:space="preserve">                                                                                                        </w:t>
      </w:r>
    </w:p>
    <w:p w:rsidR="00006126" w:rsidRDefault="00006126" w:rsidP="00006126">
      <w:pPr>
        <w:ind w:left="567"/>
        <w:rPr>
          <w:rFonts w:ascii="Times New Roman" w:eastAsia="Times New Roman" w:hAnsi="Times New Roman"/>
          <w:sz w:val="24"/>
          <w:lang w:eastAsia="ar-SA"/>
        </w:rPr>
      </w:pPr>
    </w:p>
    <w:p w:rsidR="00006126" w:rsidRDefault="00006126" w:rsidP="00006126">
      <w:pPr>
        <w:ind w:left="567"/>
        <w:rPr>
          <w:rFonts w:ascii="Times New Roman" w:eastAsia="Times New Roman" w:hAnsi="Times New Roman"/>
          <w:sz w:val="24"/>
          <w:lang w:eastAsia="ar-SA"/>
        </w:rPr>
      </w:pPr>
    </w:p>
    <w:p w:rsidR="00006126" w:rsidRDefault="00006126" w:rsidP="00006126">
      <w:pPr>
        <w:ind w:left="567"/>
        <w:rPr>
          <w:rFonts w:ascii="Times New Roman" w:eastAsia="Times New Roman" w:hAnsi="Times New Roman"/>
          <w:sz w:val="24"/>
          <w:lang w:eastAsia="ar-SA"/>
        </w:rPr>
      </w:pPr>
    </w:p>
    <w:p w:rsidR="00006126" w:rsidRPr="008F6087" w:rsidRDefault="00006126" w:rsidP="00006126">
      <w:pPr>
        <w:ind w:left="567"/>
        <w:contextualSpacing/>
        <w:jc w:val="right"/>
        <w:rPr>
          <w:rFonts w:ascii="Times New Roman" w:eastAsia="Times New Roman" w:hAnsi="Times New Roman"/>
          <w:sz w:val="24"/>
          <w:lang w:eastAsia="ar-SA"/>
        </w:rPr>
      </w:pPr>
      <w:r>
        <w:rPr>
          <w:rFonts w:ascii="Times New Roman" w:eastAsia="Times New Roman" w:hAnsi="Times New Roman"/>
          <w:sz w:val="24"/>
          <w:lang w:eastAsia="ar-SA"/>
        </w:rPr>
        <w:t xml:space="preserve"> Приложение №2 к постановлению</w:t>
      </w:r>
      <w:r w:rsidRPr="008F6087">
        <w:rPr>
          <w:rFonts w:ascii="Times New Roman" w:eastAsia="Times New Roman" w:hAnsi="Times New Roman"/>
          <w:sz w:val="24"/>
          <w:lang w:eastAsia="ar-SA"/>
        </w:rPr>
        <w:t xml:space="preserve"> </w:t>
      </w:r>
    </w:p>
    <w:p w:rsidR="00006126" w:rsidRPr="008F6087" w:rsidRDefault="00006126" w:rsidP="00006126">
      <w:pPr>
        <w:ind w:left="567"/>
        <w:contextualSpacing/>
        <w:jc w:val="right"/>
        <w:rPr>
          <w:rFonts w:ascii="Times New Roman" w:eastAsia="Times New Roman" w:hAnsi="Times New Roman"/>
          <w:sz w:val="24"/>
          <w:lang w:eastAsia="ar-SA"/>
        </w:rPr>
      </w:pPr>
      <w:r>
        <w:rPr>
          <w:rFonts w:ascii="Times New Roman" w:eastAsia="Times New Roman" w:hAnsi="Times New Roman"/>
          <w:sz w:val="24"/>
          <w:lang w:eastAsia="ar-SA"/>
        </w:rPr>
        <w:t xml:space="preserve">                                                                             администрации</w:t>
      </w:r>
      <w:r w:rsidRPr="008F6087">
        <w:rPr>
          <w:rFonts w:ascii="Times New Roman" w:eastAsia="Times New Roman" w:hAnsi="Times New Roman"/>
          <w:sz w:val="24"/>
          <w:lang w:eastAsia="ar-SA"/>
        </w:rPr>
        <w:t xml:space="preserve"> </w:t>
      </w:r>
      <w:r>
        <w:rPr>
          <w:rFonts w:ascii="Times New Roman" w:eastAsia="Times New Roman" w:hAnsi="Times New Roman"/>
          <w:sz w:val="24"/>
          <w:lang w:eastAsia="ar-SA"/>
        </w:rPr>
        <w:t xml:space="preserve">Новокраснянского </w:t>
      </w:r>
      <w:r w:rsidRPr="008F6087">
        <w:rPr>
          <w:rFonts w:ascii="Times New Roman" w:eastAsia="Times New Roman" w:hAnsi="Times New Roman"/>
          <w:sz w:val="24"/>
          <w:lang w:eastAsia="ar-SA"/>
        </w:rPr>
        <w:t xml:space="preserve">муниципального </w:t>
      </w:r>
      <w:r>
        <w:rPr>
          <w:rFonts w:ascii="Times New Roman" w:eastAsia="Times New Roman" w:hAnsi="Times New Roman"/>
          <w:sz w:val="24"/>
          <w:lang w:eastAsia="ar-SA"/>
        </w:rPr>
        <w:t xml:space="preserve"> образования</w:t>
      </w:r>
    </w:p>
    <w:p w:rsidR="00006126" w:rsidRPr="008F6087" w:rsidRDefault="00006126" w:rsidP="00006126">
      <w:pPr>
        <w:ind w:left="567"/>
        <w:contextualSpacing/>
        <w:jc w:val="center"/>
        <w:rPr>
          <w:rFonts w:ascii="Times New Roman" w:eastAsia="Times New Roman" w:hAnsi="Times New Roman"/>
          <w:sz w:val="24"/>
          <w:lang w:eastAsia="ar-SA"/>
        </w:rPr>
      </w:pPr>
      <w:r>
        <w:rPr>
          <w:rFonts w:ascii="Times New Roman" w:eastAsia="Times New Roman" w:hAnsi="Times New Roman"/>
          <w:sz w:val="24"/>
          <w:lang w:eastAsia="ar-SA"/>
        </w:rPr>
        <w:t xml:space="preserve">                                                                                               </w:t>
      </w:r>
    </w:p>
    <w:p w:rsidR="00006126" w:rsidRDefault="00006126" w:rsidP="00006126">
      <w:pPr>
        <w:ind w:left="567"/>
        <w:contextualSpacing/>
        <w:jc w:val="center"/>
        <w:rPr>
          <w:rFonts w:ascii="Times New Roman" w:eastAsia="Times New Roman" w:hAnsi="Times New Roman"/>
          <w:sz w:val="24"/>
          <w:lang w:eastAsia="ar-SA"/>
        </w:rPr>
      </w:pPr>
      <w:r>
        <w:rPr>
          <w:rFonts w:ascii="Times New Roman" w:eastAsia="Times New Roman" w:hAnsi="Times New Roman"/>
          <w:sz w:val="24"/>
          <w:lang w:eastAsia="ar-SA"/>
        </w:rPr>
        <w:t xml:space="preserve">                                                                           </w:t>
      </w:r>
      <w:r w:rsidR="0003507D">
        <w:rPr>
          <w:rFonts w:ascii="Times New Roman" w:eastAsia="Times New Roman" w:hAnsi="Times New Roman"/>
          <w:sz w:val="24"/>
          <w:lang w:eastAsia="ar-SA"/>
        </w:rPr>
        <w:t xml:space="preserve">            от 01.02.2022 г.  №4</w:t>
      </w:r>
    </w:p>
    <w:p w:rsidR="00006126" w:rsidRPr="00006126" w:rsidRDefault="00006126" w:rsidP="00006126">
      <w:pPr>
        <w:ind w:left="567"/>
        <w:contextualSpacing/>
        <w:jc w:val="center"/>
        <w:rPr>
          <w:rFonts w:ascii="Times New Roman" w:eastAsia="Times New Roman" w:hAnsi="Times New Roman"/>
          <w:sz w:val="24"/>
          <w:lang w:eastAsia="ar-SA"/>
        </w:rPr>
      </w:pPr>
    </w:p>
    <w:p w:rsidR="00006126" w:rsidRDefault="00006126" w:rsidP="00006126">
      <w:pPr>
        <w:ind w:left="567"/>
        <w:jc w:val="center"/>
        <w:rPr>
          <w:rFonts w:ascii="Times New Roman" w:eastAsia="Times New Roman" w:hAnsi="Times New Roman"/>
          <w:b/>
          <w:sz w:val="28"/>
          <w:szCs w:val="28"/>
          <w:lang w:eastAsia="ar-SA"/>
        </w:rPr>
      </w:pPr>
      <w:r w:rsidRPr="00BF6617">
        <w:rPr>
          <w:rFonts w:ascii="Times New Roman" w:eastAsia="Times New Roman" w:hAnsi="Times New Roman"/>
          <w:b/>
          <w:sz w:val="28"/>
          <w:szCs w:val="28"/>
          <w:lang w:eastAsia="ar-SA"/>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Pr>
          <w:rFonts w:ascii="Times New Roman" w:eastAsia="Times New Roman" w:hAnsi="Times New Roman"/>
          <w:b/>
          <w:sz w:val="28"/>
          <w:szCs w:val="28"/>
          <w:lang w:eastAsia="ar-SA"/>
        </w:rPr>
        <w:t xml:space="preserve">               </w:t>
      </w:r>
      <w:r w:rsidRPr="00BF6617">
        <w:rPr>
          <w:rFonts w:ascii="Times New Roman" w:eastAsia="Times New Roman" w:hAnsi="Times New Roman"/>
          <w:b/>
          <w:sz w:val="28"/>
          <w:szCs w:val="28"/>
          <w:lang w:eastAsia="ar-SA"/>
        </w:rPr>
        <w:t xml:space="preserve"> в </w:t>
      </w:r>
      <w:r>
        <w:rPr>
          <w:rFonts w:ascii="Times New Roman" w:eastAsia="Times New Roman" w:hAnsi="Times New Roman"/>
          <w:b/>
          <w:sz w:val="28"/>
          <w:szCs w:val="28"/>
          <w:lang w:eastAsia="ar-SA"/>
        </w:rPr>
        <w:t>Новокраснянском</w:t>
      </w:r>
      <w:r w:rsidRPr="00BF6617">
        <w:rPr>
          <w:rFonts w:ascii="Times New Roman" w:eastAsia="Times New Roman" w:hAnsi="Times New Roman"/>
          <w:b/>
          <w:sz w:val="28"/>
          <w:szCs w:val="28"/>
          <w:lang w:eastAsia="ar-SA"/>
        </w:rPr>
        <w:t xml:space="preserve"> муниц</w:t>
      </w:r>
      <w:r>
        <w:rPr>
          <w:rFonts w:ascii="Times New Roman" w:eastAsia="Times New Roman" w:hAnsi="Times New Roman"/>
          <w:b/>
          <w:sz w:val="28"/>
          <w:szCs w:val="28"/>
          <w:lang w:eastAsia="ar-SA"/>
        </w:rPr>
        <w:t>ипальном образовании  Ершовского муниципального района Саратовской области</w:t>
      </w:r>
    </w:p>
    <w:p w:rsidR="00006126" w:rsidRPr="0015650E" w:rsidRDefault="00006126" w:rsidP="00006126">
      <w:pPr>
        <w:autoSpaceDE w:val="0"/>
        <w:ind w:firstLine="720"/>
        <w:jc w:val="both"/>
        <w:rPr>
          <w:color w:val="000000"/>
          <w:sz w:val="27"/>
          <w:szCs w:val="27"/>
        </w:rPr>
      </w:pPr>
    </w:p>
    <w:tbl>
      <w:tblPr>
        <w:tblW w:w="9139" w:type="dxa"/>
        <w:tblInd w:w="-100" w:type="dxa"/>
        <w:tblLayout w:type="fixed"/>
        <w:tblLook w:val="0000" w:firstRow="0" w:lastRow="0" w:firstColumn="0" w:lastColumn="0" w:noHBand="0" w:noVBand="0"/>
      </w:tblPr>
      <w:tblGrid>
        <w:gridCol w:w="1210"/>
        <w:gridCol w:w="6795"/>
        <w:gridCol w:w="1134"/>
      </w:tblGrid>
      <w:tr w:rsidR="00006126" w:rsidRPr="0015650E" w:rsidTr="00006126">
        <w:tc>
          <w:tcPr>
            <w:tcW w:w="1210"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7"/>
                <w:szCs w:val="27"/>
              </w:rPr>
            </w:pPr>
            <w:r w:rsidRPr="00A943E6">
              <w:rPr>
                <w:rFonts w:ascii="Times New Roman" w:hAnsi="Times New Roman"/>
                <w:color w:val="000000"/>
                <w:sz w:val="27"/>
                <w:szCs w:val="27"/>
              </w:rPr>
              <w:t>N п/п</w:t>
            </w:r>
          </w:p>
        </w:tc>
        <w:tc>
          <w:tcPr>
            <w:tcW w:w="679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7"/>
                <w:szCs w:val="27"/>
              </w:rPr>
            </w:pPr>
            <w:r w:rsidRPr="00A943E6">
              <w:rPr>
                <w:rFonts w:ascii="Times New Roman" w:hAnsi="Times New Roman"/>
                <w:color w:val="000000"/>
                <w:sz w:val="27"/>
                <w:szCs w:val="27"/>
              </w:rPr>
              <w:t>Вид услуги</w:t>
            </w:r>
          </w:p>
        </w:tc>
        <w:tc>
          <w:tcPr>
            <w:tcW w:w="1134"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7"/>
                <w:szCs w:val="27"/>
              </w:rPr>
            </w:pPr>
            <w:r w:rsidRPr="00A943E6">
              <w:rPr>
                <w:rFonts w:ascii="Times New Roman" w:hAnsi="Times New Roman"/>
                <w:color w:val="000000"/>
                <w:sz w:val="27"/>
                <w:szCs w:val="27"/>
              </w:rPr>
              <w:t>Стоимость, руб.</w:t>
            </w:r>
          </w:p>
        </w:tc>
      </w:tr>
      <w:tr w:rsidR="00006126" w:rsidRPr="0015650E" w:rsidTr="00006126">
        <w:tc>
          <w:tcPr>
            <w:tcW w:w="1210"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1.</w:t>
            </w:r>
          </w:p>
        </w:tc>
        <w:tc>
          <w:tcPr>
            <w:tcW w:w="679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8"/>
                <w:szCs w:val="28"/>
              </w:rPr>
            </w:pPr>
            <w:r w:rsidRPr="00A943E6">
              <w:rPr>
                <w:rFonts w:ascii="Times New Roman" w:hAnsi="Times New Roman"/>
                <w:color w:val="000000"/>
                <w:sz w:val="28"/>
                <w:szCs w:val="28"/>
              </w:rPr>
              <w:t>Оформление документов, необходимых для погребения</w:t>
            </w:r>
          </w:p>
        </w:tc>
        <w:tc>
          <w:tcPr>
            <w:tcW w:w="1134"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Pr>
                <w:rFonts w:ascii="Times New Roman" w:hAnsi="Times New Roman"/>
                <w:color w:val="000000"/>
                <w:sz w:val="28"/>
                <w:szCs w:val="28"/>
              </w:rPr>
              <w:t>246,77</w:t>
            </w:r>
          </w:p>
        </w:tc>
      </w:tr>
      <w:tr w:rsidR="00006126" w:rsidRPr="0015650E" w:rsidTr="00006126">
        <w:tc>
          <w:tcPr>
            <w:tcW w:w="1210"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2.</w:t>
            </w:r>
          </w:p>
        </w:tc>
        <w:tc>
          <w:tcPr>
            <w:tcW w:w="679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8"/>
                <w:szCs w:val="28"/>
              </w:rPr>
            </w:pPr>
            <w:r w:rsidRPr="00A943E6">
              <w:rPr>
                <w:rFonts w:ascii="Times New Roman" w:hAnsi="Times New Roman"/>
                <w:color w:val="000000"/>
                <w:sz w:val="28"/>
                <w:szCs w:val="28"/>
              </w:rPr>
              <w:t>Облачение тела</w:t>
            </w:r>
          </w:p>
        </w:tc>
        <w:tc>
          <w:tcPr>
            <w:tcW w:w="1134"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Pr>
                <w:rFonts w:ascii="Times New Roman" w:hAnsi="Times New Roman"/>
                <w:color w:val="000000"/>
                <w:sz w:val="28"/>
                <w:szCs w:val="28"/>
              </w:rPr>
              <w:t>741,24</w:t>
            </w:r>
          </w:p>
        </w:tc>
      </w:tr>
      <w:tr w:rsidR="00006126" w:rsidRPr="0015650E" w:rsidTr="00006126">
        <w:tc>
          <w:tcPr>
            <w:tcW w:w="1210"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3.</w:t>
            </w:r>
          </w:p>
        </w:tc>
        <w:tc>
          <w:tcPr>
            <w:tcW w:w="679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8"/>
                <w:szCs w:val="28"/>
              </w:rPr>
            </w:pPr>
            <w:r w:rsidRPr="00A943E6">
              <w:rPr>
                <w:rFonts w:ascii="Times New Roman" w:hAnsi="Times New Roman"/>
                <w:color w:val="000000"/>
                <w:sz w:val="28"/>
                <w:szCs w:val="28"/>
              </w:rPr>
              <w:t xml:space="preserve">Предоставление гроба </w:t>
            </w:r>
          </w:p>
        </w:tc>
        <w:tc>
          <w:tcPr>
            <w:tcW w:w="1134"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ind w:right="284"/>
              <w:jc w:val="center"/>
              <w:rPr>
                <w:rFonts w:ascii="Times New Roman" w:hAnsi="Times New Roman"/>
                <w:color w:val="000000"/>
                <w:sz w:val="28"/>
                <w:szCs w:val="28"/>
              </w:rPr>
            </w:pPr>
            <w:r>
              <w:rPr>
                <w:rFonts w:ascii="Times New Roman" w:hAnsi="Times New Roman"/>
                <w:color w:val="000000"/>
                <w:sz w:val="28"/>
                <w:szCs w:val="28"/>
              </w:rPr>
              <w:t>1542,39</w:t>
            </w:r>
          </w:p>
        </w:tc>
      </w:tr>
      <w:tr w:rsidR="00006126" w:rsidRPr="0015650E" w:rsidTr="00006126">
        <w:tc>
          <w:tcPr>
            <w:tcW w:w="1210"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4.</w:t>
            </w:r>
          </w:p>
        </w:tc>
        <w:tc>
          <w:tcPr>
            <w:tcW w:w="679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8"/>
                <w:szCs w:val="28"/>
              </w:rPr>
            </w:pPr>
            <w:r w:rsidRPr="00A943E6">
              <w:rPr>
                <w:rFonts w:ascii="Times New Roman" w:hAnsi="Times New Roman"/>
                <w:color w:val="000000"/>
                <w:sz w:val="28"/>
                <w:szCs w:val="28"/>
              </w:rPr>
              <w:t>Перевозка тела (останков) умершего на кладбище</w:t>
            </w:r>
          </w:p>
        </w:tc>
        <w:tc>
          <w:tcPr>
            <w:tcW w:w="1134"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Pr>
                <w:rFonts w:ascii="Times New Roman" w:hAnsi="Times New Roman"/>
                <w:color w:val="000000"/>
                <w:sz w:val="28"/>
                <w:szCs w:val="28"/>
              </w:rPr>
              <w:t>724,93</w:t>
            </w:r>
          </w:p>
        </w:tc>
      </w:tr>
      <w:tr w:rsidR="00006126" w:rsidRPr="0015650E" w:rsidTr="00006126">
        <w:tc>
          <w:tcPr>
            <w:tcW w:w="1210"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5.</w:t>
            </w:r>
          </w:p>
        </w:tc>
        <w:tc>
          <w:tcPr>
            <w:tcW w:w="679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8"/>
                <w:szCs w:val="28"/>
              </w:rPr>
            </w:pPr>
            <w:r w:rsidRPr="00A943E6">
              <w:rPr>
                <w:rFonts w:ascii="Times New Roman" w:hAnsi="Times New Roman"/>
                <w:color w:val="000000"/>
                <w:sz w:val="28"/>
                <w:szCs w:val="28"/>
              </w:rPr>
              <w:t>Погребение</w:t>
            </w:r>
          </w:p>
        </w:tc>
        <w:tc>
          <w:tcPr>
            <w:tcW w:w="1134" w:type="dxa"/>
            <w:tcBorders>
              <w:top w:val="single" w:sz="4" w:space="0" w:color="000000"/>
              <w:left w:val="single" w:sz="4" w:space="0" w:color="000000"/>
              <w:bottom w:val="single" w:sz="4" w:space="0" w:color="000000"/>
              <w:right w:val="single" w:sz="4" w:space="0" w:color="000000"/>
            </w:tcBorders>
          </w:tcPr>
          <w:p w:rsidR="00006126" w:rsidRPr="00A943E6" w:rsidRDefault="00006126" w:rsidP="00833014">
            <w:pPr>
              <w:autoSpaceDE w:val="0"/>
              <w:snapToGrid w:val="0"/>
              <w:jc w:val="center"/>
              <w:rPr>
                <w:rFonts w:ascii="Times New Roman" w:hAnsi="Times New Roman"/>
                <w:color w:val="000000"/>
                <w:sz w:val="28"/>
                <w:szCs w:val="28"/>
              </w:rPr>
            </w:pPr>
            <w:r>
              <w:rPr>
                <w:rFonts w:ascii="Times New Roman" w:hAnsi="Times New Roman"/>
                <w:color w:val="000000"/>
                <w:sz w:val="28"/>
                <w:szCs w:val="28"/>
              </w:rPr>
              <w:t>3709,35</w:t>
            </w:r>
          </w:p>
        </w:tc>
      </w:tr>
      <w:tr w:rsidR="00006126" w:rsidRPr="0015650E" w:rsidTr="00006126">
        <w:tc>
          <w:tcPr>
            <w:tcW w:w="1210"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color w:val="000000"/>
                <w:sz w:val="27"/>
                <w:szCs w:val="27"/>
              </w:rPr>
            </w:pPr>
          </w:p>
        </w:tc>
        <w:tc>
          <w:tcPr>
            <w:tcW w:w="6795" w:type="dxa"/>
            <w:tcBorders>
              <w:top w:val="single" w:sz="4" w:space="0" w:color="000000"/>
              <w:left w:val="single" w:sz="4" w:space="0" w:color="000000"/>
              <w:bottom w:val="single" w:sz="4" w:space="0" w:color="000000"/>
            </w:tcBorders>
          </w:tcPr>
          <w:p w:rsidR="00006126" w:rsidRPr="00A943E6" w:rsidRDefault="00006126" w:rsidP="00833014">
            <w:pPr>
              <w:autoSpaceDE w:val="0"/>
              <w:snapToGrid w:val="0"/>
              <w:jc w:val="both"/>
              <w:rPr>
                <w:rFonts w:ascii="Times New Roman" w:hAnsi="Times New Roman"/>
                <w:b/>
                <w:color w:val="000000"/>
                <w:sz w:val="27"/>
                <w:szCs w:val="27"/>
              </w:rPr>
            </w:pPr>
            <w:r w:rsidRPr="00A943E6">
              <w:rPr>
                <w:rFonts w:ascii="Times New Roman" w:hAnsi="Times New Roman"/>
                <w:b/>
                <w:color w:val="000000"/>
                <w:sz w:val="27"/>
                <w:szCs w:val="27"/>
              </w:rPr>
              <w:t>Всего</w:t>
            </w:r>
          </w:p>
        </w:tc>
        <w:tc>
          <w:tcPr>
            <w:tcW w:w="1134" w:type="dxa"/>
            <w:tcBorders>
              <w:top w:val="single" w:sz="4" w:space="0" w:color="000000"/>
              <w:left w:val="single" w:sz="4" w:space="0" w:color="000000"/>
              <w:bottom w:val="single" w:sz="4" w:space="0" w:color="000000"/>
              <w:right w:val="single" w:sz="4" w:space="0" w:color="000000"/>
            </w:tcBorders>
          </w:tcPr>
          <w:p w:rsidR="00006126" w:rsidRPr="00804C05" w:rsidRDefault="00006126" w:rsidP="00833014">
            <w:pPr>
              <w:autoSpaceDE w:val="0"/>
              <w:snapToGrid w:val="0"/>
              <w:jc w:val="center"/>
              <w:rPr>
                <w:rFonts w:ascii="Times New Roman" w:hAnsi="Times New Roman"/>
                <w:b/>
                <w:sz w:val="27"/>
                <w:szCs w:val="27"/>
              </w:rPr>
            </w:pPr>
            <w:r>
              <w:rPr>
                <w:rFonts w:ascii="Times New Roman" w:hAnsi="Times New Roman"/>
                <w:b/>
                <w:sz w:val="27"/>
                <w:szCs w:val="27"/>
              </w:rPr>
              <w:t>6964,68</w:t>
            </w:r>
          </w:p>
        </w:tc>
      </w:tr>
    </w:tbl>
    <w:p w:rsidR="00006126" w:rsidRDefault="00006126" w:rsidP="00006126">
      <w:pPr>
        <w:ind w:left="567"/>
        <w:jc w:val="both"/>
        <w:rPr>
          <w:rFonts w:ascii="Times New Roman" w:eastAsia="Times New Roman" w:hAnsi="Times New Roman"/>
          <w:sz w:val="28"/>
          <w:szCs w:val="28"/>
          <w:lang w:eastAsia="ar-SA"/>
        </w:rPr>
      </w:pPr>
    </w:p>
    <w:p w:rsidR="00B361F6" w:rsidRDefault="00B361F6"/>
    <w:p w:rsidR="00A822A1" w:rsidRDefault="00A822A1"/>
    <w:p w:rsidR="00A822A1" w:rsidRDefault="00A822A1"/>
    <w:p w:rsidR="00A822A1" w:rsidRDefault="00A822A1"/>
    <w:p w:rsidR="00A822A1" w:rsidRDefault="00A822A1"/>
    <w:p w:rsidR="00A822A1" w:rsidRDefault="00A822A1">
      <w:bookmarkStart w:id="0" w:name="_GoBack"/>
      <w:bookmarkEnd w:id="0"/>
    </w:p>
    <w:sectPr w:rsidR="00A822A1" w:rsidSect="008219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A6" w:rsidRDefault="00804FA6" w:rsidP="00A822A1">
      <w:pPr>
        <w:spacing w:after="0" w:line="240" w:lineRule="auto"/>
      </w:pPr>
      <w:r>
        <w:separator/>
      </w:r>
    </w:p>
  </w:endnote>
  <w:endnote w:type="continuationSeparator" w:id="0">
    <w:p w:rsidR="00804FA6" w:rsidRDefault="00804FA6" w:rsidP="00A8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A6" w:rsidRDefault="00804FA6" w:rsidP="00A822A1">
      <w:pPr>
        <w:spacing w:after="0" w:line="240" w:lineRule="auto"/>
      </w:pPr>
      <w:r>
        <w:separator/>
      </w:r>
    </w:p>
  </w:footnote>
  <w:footnote w:type="continuationSeparator" w:id="0">
    <w:p w:rsidR="00804FA6" w:rsidRDefault="00804FA6" w:rsidP="00A82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17FC5"/>
    <w:multiLevelType w:val="hybridMultilevel"/>
    <w:tmpl w:val="49441C62"/>
    <w:lvl w:ilvl="0" w:tplc="9E0498DA">
      <w:start w:val="1"/>
      <w:numFmt w:val="decimal"/>
      <w:lvlText w:val="%1."/>
      <w:lvlJc w:val="left"/>
      <w:pPr>
        <w:ind w:left="1497" w:hanging="360"/>
      </w:pPr>
      <w:rPr>
        <w:rFonts w:hint="default"/>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7409"/>
    <w:rsid w:val="00006126"/>
    <w:rsid w:val="00012489"/>
    <w:rsid w:val="0003507D"/>
    <w:rsid w:val="002E5A5F"/>
    <w:rsid w:val="00306D80"/>
    <w:rsid w:val="00382A2E"/>
    <w:rsid w:val="00435333"/>
    <w:rsid w:val="0047765C"/>
    <w:rsid w:val="00680EE1"/>
    <w:rsid w:val="007A5380"/>
    <w:rsid w:val="00804FA6"/>
    <w:rsid w:val="008219D3"/>
    <w:rsid w:val="008252A2"/>
    <w:rsid w:val="008407ED"/>
    <w:rsid w:val="00906E01"/>
    <w:rsid w:val="00907BBB"/>
    <w:rsid w:val="0099044D"/>
    <w:rsid w:val="00A822A1"/>
    <w:rsid w:val="00B27409"/>
    <w:rsid w:val="00B361F6"/>
    <w:rsid w:val="00BE6DF1"/>
    <w:rsid w:val="00E11BE4"/>
    <w:rsid w:val="00F03A61"/>
    <w:rsid w:val="00F50121"/>
    <w:rsid w:val="00FC4474"/>
    <w:rsid w:val="00FE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200A"/>
  <w15:docId w15:val="{C81C875F-CC68-4806-B9BB-0DE04023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9D3"/>
  </w:style>
  <w:style w:type="paragraph" w:styleId="1">
    <w:name w:val="heading 1"/>
    <w:basedOn w:val="a"/>
    <w:next w:val="a"/>
    <w:link w:val="10"/>
    <w:uiPriority w:val="9"/>
    <w:qFormat/>
    <w:rsid w:val="00B27409"/>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409"/>
    <w:rPr>
      <w:rFonts w:ascii="Cambria" w:eastAsia="Times New Roman" w:hAnsi="Cambria" w:cs="Times New Roman"/>
      <w:b/>
      <w:bCs/>
      <w:kern w:val="32"/>
      <w:sz w:val="32"/>
      <w:szCs w:val="32"/>
    </w:rPr>
  </w:style>
  <w:style w:type="paragraph" w:styleId="a3">
    <w:name w:val="Body Text Indent"/>
    <w:basedOn w:val="a"/>
    <w:link w:val="a4"/>
    <w:uiPriority w:val="99"/>
    <w:semiHidden/>
    <w:unhideWhenUsed/>
    <w:rsid w:val="00B27409"/>
    <w:pPr>
      <w:widowControl w:val="0"/>
      <w:suppressAutoHyphens/>
      <w:spacing w:after="120" w:line="240" w:lineRule="auto"/>
      <w:ind w:left="283"/>
    </w:pPr>
    <w:rPr>
      <w:rFonts w:ascii="Arial" w:eastAsia="Lucida Sans Unicode" w:hAnsi="Arial" w:cs="Times New Roman"/>
      <w:kern w:val="1"/>
      <w:sz w:val="20"/>
      <w:szCs w:val="24"/>
    </w:rPr>
  </w:style>
  <w:style w:type="character" w:customStyle="1" w:styleId="a4">
    <w:name w:val="Основной текст с отступом Знак"/>
    <w:basedOn w:val="a0"/>
    <w:link w:val="a3"/>
    <w:uiPriority w:val="99"/>
    <w:semiHidden/>
    <w:rsid w:val="00B27409"/>
    <w:rPr>
      <w:rFonts w:ascii="Arial" w:eastAsia="Lucida Sans Unicode" w:hAnsi="Arial" w:cs="Times New Roman"/>
      <w:kern w:val="1"/>
      <w:sz w:val="20"/>
      <w:szCs w:val="24"/>
    </w:rPr>
  </w:style>
  <w:style w:type="paragraph" w:styleId="a5">
    <w:name w:val="No Spacing"/>
    <w:uiPriority w:val="1"/>
    <w:qFormat/>
    <w:rsid w:val="00B27409"/>
    <w:pPr>
      <w:suppressAutoHyphens/>
      <w:spacing w:after="0" w:line="240" w:lineRule="auto"/>
    </w:pPr>
    <w:rPr>
      <w:rFonts w:ascii="Calibri" w:eastAsia="Calibri" w:hAnsi="Calibri" w:cs="Times New Roman"/>
      <w:lang w:eastAsia="ar-SA"/>
    </w:rPr>
  </w:style>
  <w:style w:type="paragraph" w:styleId="a6">
    <w:name w:val="Balloon Text"/>
    <w:basedOn w:val="a"/>
    <w:link w:val="a7"/>
    <w:uiPriority w:val="99"/>
    <w:semiHidden/>
    <w:unhideWhenUsed/>
    <w:rsid w:val="00B274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7409"/>
    <w:rPr>
      <w:rFonts w:ascii="Tahoma" w:hAnsi="Tahoma" w:cs="Tahoma"/>
      <w:sz w:val="16"/>
      <w:szCs w:val="16"/>
    </w:rPr>
  </w:style>
  <w:style w:type="paragraph" w:styleId="a8">
    <w:name w:val="header"/>
    <w:basedOn w:val="a"/>
    <w:link w:val="a9"/>
    <w:uiPriority w:val="99"/>
    <w:semiHidden/>
    <w:unhideWhenUsed/>
    <w:rsid w:val="00A822A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22A1"/>
  </w:style>
  <w:style w:type="paragraph" w:styleId="aa">
    <w:name w:val="footer"/>
    <w:basedOn w:val="a"/>
    <w:link w:val="ab"/>
    <w:uiPriority w:val="99"/>
    <w:semiHidden/>
    <w:unhideWhenUsed/>
    <w:rsid w:val="00A822A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Новокраснянского МО</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2022-02-07T07:56:00Z</cp:lastPrinted>
  <dcterms:created xsi:type="dcterms:W3CDTF">2006-01-01T02:19:00Z</dcterms:created>
  <dcterms:modified xsi:type="dcterms:W3CDTF">2022-02-07T07:58:00Z</dcterms:modified>
</cp:coreProperties>
</file>